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5B6" w14:textId="146A10BB" w:rsidR="00755A6F" w:rsidRPr="00903F3F" w:rsidRDefault="00755A6F" w:rsidP="00903F3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24"/>
          <w:u w:val="single"/>
          <w14:ligatures w14:val="none"/>
        </w:rPr>
      </w:pPr>
      <w:r w:rsidRPr="00903F3F">
        <w:rPr>
          <w:rFonts w:ascii="Times New Roman" w:eastAsia="Calibri" w:hAnsi="Times New Roman" w:cs="Times New Roman"/>
          <w:b/>
          <w:kern w:val="0"/>
          <w:sz w:val="32"/>
          <w:szCs w:val="24"/>
          <w:u w:val="single"/>
          <w14:ligatures w14:val="none"/>
        </w:rPr>
        <w:t xml:space="preserve">Standardy Ochrony Małoletnich </w:t>
      </w:r>
      <w:r w:rsidR="00903F3F">
        <w:rPr>
          <w:rFonts w:ascii="Times New Roman" w:eastAsia="Calibri" w:hAnsi="Times New Roman" w:cs="Times New Roman"/>
          <w:b/>
          <w:kern w:val="0"/>
          <w:sz w:val="32"/>
          <w:szCs w:val="24"/>
          <w:u w:val="single"/>
          <w14:ligatures w14:val="none"/>
        </w:rPr>
        <w:br/>
      </w:r>
      <w:r w:rsidRPr="00903F3F">
        <w:rPr>
          <w:rFonts w:ascii="Times New Roman" w:eastAsia="Calibri" w:hAnsi="Times New Roman" w:cs="Times New Roman"/>
          <w:b/>
          <w:kern w:val="0"/>
          <w:sz w:val="32"/>
          <w:szCs w:val="24"/>
          <w:u w:val="single"/>
          <w14:ligatures w14:val="none"/>
        </w:rPr>
        <w:t xml:space="preserve">w Przedszkolu </w:t>
      </w:r>
      <w:r w:rsidR="00903F3F" w:rsidRPr="00903F3F">
        <w:rPr>
          <w:rFonts w:ascii="Times New Roman" w:eastAsia="Calibri" w:hAnsi="Times New Roman" w:cs="Times New Roman"/>
          <w:b/>
          <w:kern w:val="0"/>
          <w:sz w:val="32"/>
          <w:szCs w:val="24"/>
          <w:u w:val="single"/>
          <w14:ligatures w14:val="none"/>
        </w:rPr>
        <w:t xml:space="preserve">Samorządowym w Jerce </w:t>
      </w:r>
      <w:r w:rsidR="00903F3F">
        <w:rPr>
          <w:rFonts w:ascii="Times New Roman" w:eastAsia="Calibri" w:hAnsi="Times New Roman" w:cs="Times New Roman"/>
          <w:b/>
          <w:kern w:val="0"/>
          <w:sz w:val="32"/>
          <w:szCs w:val="24"/>
          <w:u w:val="single"/>
          <w14:ligatures w14:val="none"/>
        </w:rPr>
        <w:br/>
      </w:r>
      <w:r w:rsidR="00903F3F" w:rsidRPr="00903F3F">
        <w:rPr>
          <w:rFonts w:ascii="Times New Roman" w:eastAsia="Calibri" w:hAnsi="Times New Roman" w:cs="Times New Roman"/>
          <w:b/>
          <w:kern w:val="0"/>
          <w:sz w:val="32"/>
          <w:szCs w:val="24"/>
          <w:u w:val="single"/>
          <w14:ligatures w14:val="none"/>
        </w:rPr>
        <w:t>oraz w Przedszkolu Samorządowym w Kopaszewie</w:t>
      </w:r>
    </w:p>
    <w:p w14:paraId="35E20C6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0354E4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DC7782" w14:textId="609CEF0A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Dobro i bezpieczeństwo dzieci w Przedszkolu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Samorządowym w Jerce oraz Przedszkolu Samorządowym w Kopaszewie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są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Przedszkola na rzecz dzieci. Pracownik Przedszkola traktuje dziecko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32E1976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7A612D" w14:textId="7F8B341C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Przedszkolu za bezpieczeństwo dzieci do niego uczęszczających.</w:t>
      </w:r>
    </w:p>
    <w:p w14:paraId="58EEC08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5C07CD" w14:textId="1F68BD8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Niniejsze Standardy ochrony małoletnich przed krzywdzeniem zostały opublikowane na stronie internetowej Przedszkola (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www.zsjerka.pl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Są szeroko promowane wśród całego personelu, rodziców i dzieci uczęszczających do Przedszkola. Poszczególne grupy małoletnich są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poniższymi Standardami aktywnie zapoznawane poprzez prowadzone działania edukacyjne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informacyjne.</w:t>
      </w:r>
    </w:p>
    <w:p w14:paraId="17A435BE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1AE6D94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AE790A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14:paraId="1F667044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Obszary Standardów Ochrony Małoletnich przed krzywdzeniem</w:t>
      </w:r>
    </w:p>
    <w:p w14:paraId="37EDAF74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70CB4F" w14:textId="2571AE6B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1.</w:t>
      </w:r>
    </w:p>
    <w:p w14:paraId="66346B3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Standardy Ochrony Małoletnich przed krzywdzeniem tworzą bezpieczne i przyjazne środowisko Przedszkola. Obejmują cztery obszary:</w:t>
      </w:r>
    </w:p>
    <w:p w14:paraId="04011A4F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Politykę Ochrony Małoletnich, która określa:</w:t>
      </w:r>
    </w:p>
    <w:p w14:paraId="395B0491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zasady bezpiecznej rekrutacji personelu do pracy w Przedszkolu,</w:t>
      </w:r>
    </w:p>
    <w:p w14:paraId="73CB0D88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bezpiecznych relacji personel – dziecko,</w:t>
      </w:r>
    </w:p>
    <w:p w14:paraId="4FD318F6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reagowania w Przedszkolu na przypadki podejrzenia, że dziecko doświadcza krzywdzenia,</w:t>
      </w:r>
    </w:p>
    <w:p w14:paraId="70716743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ochrony wizerunku dziecka i danych osobowych dzieci,</w:t>
      </w:r>
    </w:p>
    <w:p w14:paraId="499363A2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bezpiecznego korzystania z internetu i mediów elektronicznych,</w:t>
      </w:r>
    </w:p>
    <w:p w14:paraId="36622614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personel – obszar, który określa:</w:t>
      </w:r>
    </w:p>
    <w:p w14:paraId="6E5B9A24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4B353EDA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bezpiecznych relacji personelu Przedszkola z małoletnimi, wskazujące, jakie zachowania na terenie Przedszkola są niedozwolone, a jakie pożądane w kontakcie z dzieckiem,</w:t>
      </w:r>
    </w:p>
    <w:p w14:paraId="54B92110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zapewniania pracownikom podstawowej wiedzy na temat ochrony małoletnich przed krzywdzeniem oraz udzielania pomocy dzieciom w sytuacjach zagrożenia, w zakresie:</w:t>
      </w:r>
    </w:p>
    <w:p w14:paraId="5D3643EB" w14:textId="77777777"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rozpoznawania symptomów krzywdzenia dzieci,</w:t>
      </w:r>
    </w:p>
    <w:p w14:paraId="05D877CD" w14:textId="77777777"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 interwencji w przypadku podejrzeń krzywdzenia,</w:t>
      </w:r>
    </w:p>
    <w:p w14:paraId="5C789663" w14:textId="77777777"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odpowiedzialności prawnej pracowników Przedszkola, zobowiązanych do podejmowania interwencji,</w:t>
      </w:r>
    </w:p>
    <w:p w14:paraId="192E4688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przygotowania personelu Przedszkola (pracującego z dziećmi i ich rodzicami/opiekunami) do edukowania: </w:t>
      </w:r>
    </w:p>
    <w:p w14:paraId="1F549ED5" w14:textId="77777777"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dzieci na temat ochrony przed przemocą i wykorzystywaniem, </w:t>
      </w:r>
    </w:p>
    <w:p w14:paraId="0C5E198A" w14:textId="77777777"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rodziców/opiekunów dzieci na temat wychowania dzieci bez przemocy oraz chronienia ich przed przemocą i wykorzystywaniem,</w:t>
      </w:r>
    </w:p>
    <w:p w14:paraId="1106738A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dysponowania materiałami edukacyjnymi dla dzieci i dla rodziców oraz aktywnego ich wykorzystania,</w:t>
      </w:r>
    </w:p>
    <w:p w14:paraId="3F8B35A5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procedury – obszar określający działania, jakie należy podjąć w sytuacji krzywdzenia dziecka lub zagrożenia jego bezpieczeństwa ze strony personelu Przedszkola, członków rodziny, rówieśników i osób obcych:</w:t>
      </w:r>
    </w:p>
    <w:p w14:paraId="5A95E3D7" w14:textId="103BA10A"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dysponowania przez Przedszkole danymi kontaktowymi lokalnych instytucji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14:paraId="43529455" w14:textId="6DA53D69"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eksponowania informacji dla dzieci na temat możliwości uzyskania pomocy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trudnej sytuacji, w tym numerów bezpłatnych telefonów zaufania dla dzieci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młodzieży,</w:t>
      </w:r>
    </w:p>
    <w:p w14:paraId="521169ED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monitoring – obszar, który określa:</w:t>
      </w:r>
    </w:p>
    <w:p w14:paraId="01199C44" w14:textId="77777777"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14:paraId="4E8C9726" w14:textId="77777777"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organizowania przez Przedszkole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konsultacji z dziećmi i ich rodzicami/opiekunami.</w:t>
      </w:r>
    </w:p>
    <w:p w14:paraId="028F5A5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8A3A49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14:paraId="61EAEB9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Słowniczek terminów</w:t>
      </w:r>
    </w:p>
    <w:p w14:paraId="0C5C23D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D7ED36" w14:textId="153D0EE6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2.</w:t>
      </w:r>
    </w:p>
    <w:p w14:paraId="07B3FEFF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osoba do ukończenia 18. roku życia.</w:t>
      </w:r>
    </w:p>
    <w:p w14:paraId="1F4A2FF7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popełnienie czynu zabronionego lub czynu karalnego na szkodę dziecka, lub zagrożenie dobra dziecka, w tym jego zaniedbanie.</w:t>
      </w:r>
    </w:p>
    <w:p w14:paraId="7C1EDA76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46AFE8DD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osoba uprawniona do reprezentacji dziecka, w szczególności jego rodzic lub opiekun prawny, a także rodzic zastępczy.</w:t>
      </w:r>
    </w:p>
    <w:p w14:paraId="658533D5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instytucja świadcząca usługi dzieciom lub działająca na rzecz dzieci.</w:t>
      </w:r>
    </w:p>
    <w:p w14:paraId="42227282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– osoba (lub podmiot), która w strukturze Przedszkola jest uprawniona do podejmowania decyzji.</w:t>
      </w:r>
    </w:p>
    <w:p w14:paraId="3E8FAFEE" w14:textId="7731E2F2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Zgoda rodzica dziecka oznacza zgodę co najmniej jednego z rodziców dziecka. </w:t>
      </w:r>
      <w:r w:rsidR="00903F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braku porozumienia między rodzicami dziecka konieczne jest poinformowanie rodziców o konieczności rozstrzygnięcia sprawy przez sąd rodzinny.</w:t>
      </w:r>
    </w:p>
    <w:p w14:paraId="295D1AF9" w14:textId="3058C6F3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internet to wyznaczony przez d</w:t>
      </w:r>
      <w:r w:rsidR="00D512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yrektora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pracownik, sprawujący nadzór nad korzystaniem z internetu przez dzieci na terenie Przedszkola oraz nad bezpieczeństwem dzieci w internecie.</w:t>
      </w:r>
    </w:p>
    <w:p w14:paraId="73E0904E" w14:textId="58D516C4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Standardy Ochrony Małoletnich przed krzywdzeniem to wyznaczony przez dyrektora </w:t>
      </w:r>
      <w:bookmarkStart w:id="0" w:name="_GoBack"/>
      <w:bookmarkEnd w:id="0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 sprawujący nadzór nad realizacją niniejszych Standardów Ochrony Małoletnich przed krzywdzeniem.</w:t>
      </w:r>
    </w:p>
    <w:p w14:paraId="090CF5FA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dziecka to wszelkie informacje umożliwiające identyfikację dziecka.</w:t>
      </w:r>
    </w:p>
    <w:p w14:paraId="5145323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A3486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III</w:t>
      </w:r>
    </w:p>
    <w:p w14:paraId="211CB57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Czynniki ryzyka i symptomy krzywdzenia dzieci – zasady rozpoznawania i reagowania</w:t>
      </w:r>
    </w:p>
    <w:p w14:paraId="656B46BD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85A1B1" w14:textId="627140BB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3.</w:t>
      </w:r>
    </w:p>
    <w:p w14:paraId="2498E5C2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Rekrutacja pracowników Przedszkola odbywa się zgodnie z zasadami bezpiecznej rekrutacji personelu. Zasady Rekrutacji stanowią Załącznik nr 1 do niniejszych Standardów.</w:t>
      </w:r>
    </w:p>
    <w:p w14:paraId="18B310E1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znają i stosują zasady bezpiecznych relacji personel – dziecko i dziecko – dziecko ustalone w Przedszkolu. Zasady stanowią Załącznik nr 2 do niniejszych Standardów.</w:t>
      </w:r>
    </w:p>
    <w:p w14:paraId="289B5391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Przedszkola posiadają wiedzę na temat czynników ryzyka i symptomów krzywdzenia dzieci i zwracają na nie uwagę w ramach wykonywanych obowiązków.</w:t>
      </w:r>
    </w:p>
    <w:p w14:paraId="69E1B49F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Przedszkola monitorują sytuację i dobrostan dziecka.</w:t>
      </w:r>
    </w:p>
    <w:p w14:paraId="12DB1487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14:paraId="79AF2D92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743286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IV</w:t>
      </w:r>
    </w:p>
    <w:p w14:paraId="14C31B85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Zasady reagowania na przypadki podejrzenia, że małoletni doświadcza krzywdzenia</w:t>
      </w:r>
    </w:p>
    <w:p w14:paraId="1C0372D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5889E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4.</w:t>
      </w:r>
    </w:p>
    <w:p w14:paraId="66BA7D0A" w14:textId="2BAA6EED" w:rsidR="00755A6F" w:rsidRPr="00FC2A71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powzięcia przez pracownika Przedszkola podejrzenia, że dziecko jest krzywdzone, pracownik ma obowiązek sporządzenia notatki służbowej i przekazania uzyskanej informacji (do </w:t>
      </w:r>
      <w:r w:rsidR="00D512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wyboru) dyrektorowi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 wychowawcy / pedagogowi / psychologowi.</w:t>
      </w:r>
    </w:p>
    <w:p w14:paraId="1B5BC865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§ 5.</w:t>
      </w:r>
    </w:p>
    <w:p w14:paraId="2B23836A" w14:textId="35D380CC"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 uzyskaniu </w:t>
      </w:r>
      <w:r w:rsidR="009D18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informacji, dyrektor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pedagog / psycholog (do wyboru) wzywa opiekunów dziecka, którego krzywdzenie podejrzewa, i informuje ich o podejrzeniu.</w:t>
      </w:r>
    </w:p>
    <w:p w14:paraId="0C75403E" w14:textId="0F8DEC6E"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Wyznacz</w:t>
      </w:r>
      <w:r w:rsidR="009D18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ona przez dyrektora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(np. pedagog) sporządza opis sytuacji przedszkolnej </w:t>
      </w:r>
      <w:r w:rsidR="009D18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rodzinnej dziecka na podstawie rozmów z dzieckiem, nauczycielami, wychowawcą </w:t>
      </w:r>
      <w:r w:rsidR="009D18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rodzicami oraz opracowuje plan pomocy małoletniemu.</w:t>
      </w:r>
    </w:p>
    <w:p w14:paraId="092E4FFC" w14:textId="77777777"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 pomocy małoletniemu powinien zawierać wskazania dotyczące:</w:t>
      </w:r>
    </w:p>
    <w:p w14:paraId="50BF38A2" w14:textId="77777777"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podjęcia przez Przedszkole działań w celu zapewnienia dziecku bezpieczeństwa, w tym zgłoszenie podejrzenia krzywdzenia do odpowiedniej instytucji,</w:t>
      </w:r>
    </w:p>
    <w:p w14:paraId="52EC80A2" w14:textId="77777777"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wsparcia, jakie zaoferuje dziecku Przedszkole,</w:t>
      </w:r>
    </w:p>
    <w:p w14:paraId="560FA243" w14:textId="77777777"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skierowania dziecka do specjalistycznej placówki pomocy dziecku, jeżeli istnieje taka potrzeba.</w:t>
      </w:r>
    </w:p>
    <w:p w14:paraId="30D0D542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92148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6.</w:t>
      </w:r>
    </w:p>
    <w:p w14:paraId="3D2B3B51" w14:textId="6A4C5112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bardziej skomplikowanych przypadkach (dotyczących np. wykorzystywania seksualnego lub znęcania się fizycznego i psychicznego o dużym nasileniu) dyrektor powołuje zespół interwencyjny, w skład którego mogą wejść: pedagog/psycholog, wychowawca dziecka, </w:t>
      </w:r>
      <w:r w:rsidR="009D18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wicedyrektor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inni pracownicy mający wiedzę na temat skutków krzywdzenia dziecka lub o krzywdzonym dziecku.</w:t>
      </w:r>
    </w:p>
    <w:p w14:paraId="3E8F60F3" w14:textId="77777777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Zespół interwencyjny sporządza plan pomocy małoletniemu, spełniający wymogi określone w § 5 pkt 3 niniejszych Standardów, na podstawie opisu sporządzonego przez pedagoga/psychologa przedszkolnego oraz innych, uzyskanych przez członków zespołu, informacji.</w:t>
      </w:r>
    </w:p>
    <w:p w14:paraId="1D8731E8" w14:textId="6666B9C2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gdy podejrzenie krzywdzenia zgłoszą rodzice/opiekunowi</w:t>
      </w:r>
      <w:r w:rsidR="00FC2A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dziecka, dyrektor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 zobowiązany powołać zespół interwencyjny.</w:t>
      </w:r>
    </w:p>
    <w:p w14:paraId="66924CC6" w14:textId="77777777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14:paraId="15982A5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9C0580" w14:textId="45CDFDC9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7.</w:t>
      </w:r>
    </w:p>
    <w:p w14:paraId="418BA916" w14:textId="77777777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Sporządzony przez zespół interwencyjny plan pomocy małoletniemu wraz z zaleceniem współpracy przy jego realizacji przedstawiany jest rodzicom/opiekunom przez pedagoga/psychologa.</w:t>
      </w:r>
    </w:p>
    <w:p w14:paraId="25E28391" w14:textId="1E21DD22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Uwaga! Pracownicy Przedszkola uczestniczą w realizacji procedury „Niebieskiej Karty”, </w:t>
      </w:r>
      <w:r w:rsidR="00FC2A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tym uprawnieni są do samodzielnego jej wszczynania. </w:t>
      </w:r>
    </w:p>
    <w:p w14:paraId="7DDE0B98" w14:textId="5D9C0DA7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poinformowaniu rodziców/opiekunów małoletniego przez pedagoga/psychologa – zgodnie z punktem poprz</w:t>
      </w:r>
      <w:r w:rsidR="00FC2A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edzającym – dyrektor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4A6FAFB8" w14:textId="77777777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Dalszy tok postępowania leży w kompetencjach instytucji wskazanych w punkcie 3.</w:t>
      </w:r>
    </w:p>
    <w:p w14:paraId="39B4F618" w14:textId="46C4959C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gdy podejrzenie krzywdzenia zgłosili rodzice/opiekunowie małoletniego, </w:t>
      </w:r>
      <w:r w:rsidR="00FC2A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podejrzenie to nie zostało potwierdzone – Przedszkole informuje o tym fakcie rodziców/opiekunów dziecka na piśmie.</w:t>
      </w:r>
    </w:p>
    <w:p w14:paraId="6E51BEC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118E45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8.</w:t>
      </w:r>
    </w:p>
    <w:p w14:paraId="298BD824" w14:textId="77777777"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przebiegu interwencji sporządza się kartę interwencji, której wzór stanowi Załącznik nr 3 do niniejszych Standardów. Kartę tę załącza się do dokumentacji dziecka w Przedszkolu.</w:t>
      </w:r>
    </w:p>
    <w:p w14:paraId="456DE944" w14:textId="24E7B268" w:rsidR="00D975E8" w:rsidRPr="00FC2A71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28C823E2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1156CD8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V</w:t>
      </w:r>
    </w:p>
    <w:p w14:paraId="4DFD68D8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ochrony wizerunku dziecka i danych osobowych małoletnich</w:t>
      </w:r>
    </w:p>
    <w:p w14:paraId="0DAC002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8EE8A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9.</w:t>
      </w:r>
    </w:p>
    <w:p w14:paraId="777F4A1E" w14:textId="77777777"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694B54BC" w14:textId="77777777"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Wytyczne dotyczące zasad ochrony wizerunku dziecka i danych osobowych dzieci stanowią Załącznik nr 4 do niniejszych Standardów.</w:t>
      </w:r>
    </w:p>
    <w:p w14:paraId="09FEA99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BD7C13" w14:textId="249AB5D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10.</w:t>
      </w:r>
    </w:p>
    <w:p w14:paraId="454D936F" w14:textId="77777777"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14:paraId="4C1DDB72" w14:textId="77777777"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 w14:paraId="3078814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03501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11.</w:t>
      </w:r>
    </w:p>
    <w:p w14:paraId="2AE5372D" w14:textId="646F7154" w:rsidR="00D975E8" w:rsidRPr="00FC2A71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Uwaga!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479529CB" w14:textId="77777777"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412F86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VI</w:t>
      </w:r>
    </w:p>
    <w:p w14:paraId="5AC90770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bezpiecznego korzystania z internetu i mediów elektronicznych w Przedszkolu</w:t>
      </w:r>
    </w:p>
    <w:p w14:paraId="6D2F32C5" w14:textId="77777777" w:rsidR="00755A6F" w:rsidRPr="00D975E8" w:rsidRDefault="00755A6F" w:rsidP="00D975E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BB9CA9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12.</w:t>
      </w:r>
    </w:p>
    <w:p w14:paraId="2675EB38" w14:textId="77777777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Przedszkole,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 w14:paraId="14CD856F" w14:textId="77777777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terenie Przedszkola dostęp dziecka do internetu możliwy jest tylko pod nadzorem pracownika Przedszkola na zajęciach komputerowych.</w:t>
      </w:r>
    </w:p>
    <w:p w14:paraId="2B84AEBE" w14:textId="225B8B12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W przypadku gdy dostęp do internetu w Przedszkolu realizowany jest pod nadzorem pracownika Przedszkola jest on zobowiązany informować dzieci o zasadach bezpiecznego korzystania z internetu oraz czuwać nad ich bezpieczeństwem podczas korzystania </w:t>
      </w:r>
      <w:r w:rsidR="00FC2A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internetu w czasie zajęć.</w:t>
      </w:r>
    </w:p>
    <w:p w14:paraId="1C308A70" w14:textId="77777777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dostęp do internetu w Przedszkolu przeprowadza z dziećmi cykliczne szkolenia dotyczące bezpiecznego korzystania z internetu.</w:t>
      </w:r>
    </w:p>
    <w:p w14:paraId="0D3BB53F" w14:textId="77777777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Przedszkole zapewnia stały dostęp do materiałów edukacyjnych, dotyczących bezpiecznego korzystania z internetu, przy komputerach.</w:t>
      </w:r>
    </w:p>
    <w:p w14:paraId="46A4DB1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76242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13.</w:t>
      </w:r>
    </w:p>
    <w:p w14:paraId="7856A0DF" w14:textId="1D07F426"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dostęp do internetu w Przedszkolu w porozu</w:t>
      </w:r>
      <w:r w:rsidR="001E4B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mieniu z dyrektorem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zabezpiecza sieć przed niebezpiecznymi treściami, poprzez instalację </w:t>
      </w:r>
      <w:r w:rsidR="00FC2A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aktualizację odpowiedniego, nowoczesnego oprogramowania.</w:t>
      </w:r>
    </w:p>
    <w:p w14:paraId="2E6672A4" w14:textId="77777777"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Wymienione w punkcie 1 oprogramowanie jest aktualizowane w miarę potrzeb – przynajmniej raz w miesiącu.</w:t>
      </w:r>
    </w:p>
    <w:p w14:paraId="2B48B926" w14:textId="77777777"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F3A9CB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VII</w:t>
      </w:r>
    </w:p>
    <w:p w14:paraId="61C5930E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Monitoring stosowania Standarów Ochrony Małoletnich przed krzywdzeniem</w:t>
      </w:r>
    </w:p>
    <w:p w14:paraId="73A776C5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8458FA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14.</w:t>
      </w:r>
    </w:p>
    <w:p w14:paraId="425660F0" w14:textId="1FA68D28" w:rsidR="00755A6F" w:rsidRPr="00D975E8" w:rsidRDefault="00FC2A71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wicedyrektora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osobę odpowiedzialną za realizację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propagowanie Standardów Ochrony Małoletnich przed krzywdzeniem w Przedszkolu.</w:t>
      </w:r>
    </w:p>
    <w:p w14:paraId="06D1A33E" w14:textId="77777777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33704303" w14:textId="65B09D3D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14:paraId="74C79A7C" w14:textId="7FDF5C89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przeprowadzonej ankiety osoba odpowiedzialna za realizację i propagowanie Standardów Ochrony Małoletnich sporządza raport z monitoringu, który następnie pr</w:t>
      </w:r>
      <w:r w:rsidR="001E4B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zekazuje dyrektorowi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884DA85" w14:textId="7C155551" w:rsidR="00755A6F" w:rsidRPr="004C6686" w:rsidRDefault="004C6686" w:rsidP="004C6686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otrzymanego raportu wprowadza do </w:t>
      </w:r>
      <w:r w:rsidR="00755A6F"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Standardów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niezbędne zmiany i ogłasza je pracownikom, dzieciom i ich rodzicom/opiekunom.</w:t>
      </w:r>
    </w:p>
    <w:p w14:paraId="3BBFE5B3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Rozdział VIII</w:t>
      </w:r>
    </w:p>
    <w:p w14:paraId="4BDBE58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Przepisy końcowe</w:t>
      </w:r>
    </w:p>
    <w:p w14:paraId="4E00922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6F2D708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15.</w:t>
      </w:r>
    </w:p>
    <w:p w14:paraId="2D2FF59F" w14:textId="77777777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wchodzą w życie z dniem ogłoszenia.</w:t>
      </w:r>
    </w:p>
    <w:p w14:paraId="23EE9294" w14:textId="77777777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14:paraId="3F18318A" w14:textId="5976FAD0" w:rsidR="00755A6F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80D71A" w14:textId="4D5D1EDB" w:rsidR="004C6686" w:rsidRPr="00D975E8" w:rsidRDefault="004C6686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Opracowała: Izabela</w:t>
      </w:r>
      <w:r w:rsidR="001E4B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Kostrzewa</w:t>
      </w:r>
    </w:p>
    <w:sectPr w:rsidR="004C6686" w:rsidRPr="00D9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15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F"/>
    <w:rsid w:val="000C02C1"/>
    <w:rsid w:val="001D20B2"/>
    <w:rsid w:val="001E4BFA"/>
    <w:rsid w:val="004C6686"/>
    <w:rsid w:val="00755A6F"/>
    <w:rsid w:val="00903F3F"/>
    <w:rsid w:val="009D1878"/>
    <w:rsid w:val="00D51279"/>
    <w:rsid w:val="00D975E8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8A3C"/>
  <w15:chartTrackingRefBased/>
  <w15:docId w15:val="{76A7531C-8349-4012-ADAD-67E8C52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2263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Izabela Kostrzewa</cp:lastModifiedBy>
  <cp:revision>7</cp:revision>
  <dcterms:created xsi:type="dcterms:W3CDTF">2023-11-29T17:20:00Z</dcterms:created>
  <dcterms:modified xsi:type="dcterms:W3CDTF">2024-08-07T07:26:00Z</dcterms:modified>
</cp:coreProperties>
</file>