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EB" w:rsidRPr="00867B94" w:rsidRDefault="00E53EEB" w:rsidP="00E53EEB">
      <w:pPr>
        <w:spacing w:after="0" w:line="240" w:lineRule="auto"/>
        <w:rPr>
          <w:b/>
          <w:color w:val="034EA2"/>
          <w:sz w:val="48"/>
        </w:rPr>
      </w:pPr>
      <w:bookmarkStart w:id="0" w:name="_GoBack"/>
      <w:bookmarkEnd w:id="0"/>
      <w:r w:rsidRPr="00867B94">
        <w:rPr>
          <w:b/>
          <w:color w:val="034EA2"/>
          <w:sz w:val="48"/>
        </w:rPr>
        <w:t>Przedmiotowy system oceniania</w:t>
      </w:r>
    </w:p>
    <w:p w:rsidR="00867B94" w:rsidRPr="00867B94" w:rsidRDefault="00867B94" w:rsidP="00867B94">
      <w:pPr>
        <w:spacing w:after="0" w:line="240" w:lineRule="auto"/>
        <w:rPr>
          <w:b/>
          <w:color w:val="F7941D"/>
          <w:sz w:val="32"/>
        </w:rPr>
      </w:pPr>
      <w:r w:rsidRPr="00867B94">
        <w:rPr>
          <w:b/>
          <w:color w:val="F7941D"/>
          <w:sz w:val="32"/>
        </w:rPr>
        <w:t>KLASA 8</w:t>
      </w:r>
    </w:p>
    <w:p w:rsidR="00867B94" w:rsidRPr="00867B94" w:rsidRDefault="00867B94" w:rsidP="00867B94">
      <w:pPr>
        <w:spacing w:after="0" w:line="240" w:lineRule="auto"/>
        <w:ind w:left="142"/>
        <w:rPr>
          <w:b/>
          <w:color w:val="F7941D"/>
          <w:sz w:val="32"/>
        </w:rPr>
      </w:pPr>
    </w:p>
    <w:p w:rsidR="00867B94" w:rsidRPr="00867B94" w:rsidRDefault="00867B94" w:rsidP="00867B94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867B94">
        <w:rPr>
          <w:rFonts w:asciiTheme="minorHAnsi" w:eastAsia="Times New Roman" w:hAnsiTheme="minorHAnsi"/>
          <w:sz w:val="20"/>
          <w:szCs w:val="20"/>
        </w:rPr>
        <w:t>Podstawa programowa określa cele kształcenia, a także obowiązkowy zakres treści programowych i oczekiwanych umiejętności, które uczeń o przeciętnych uzdolnieniach powinien przyswoić na danym etapie kształcenia. Opisane w niej wymagania s</w:t>
      </w:r>
      <w:r w:rsidRPr="00867B94">
        <w:rPr>
          <w:rFonts w:asciiTheme="minorHAnsi" w:hAnsiTheme="minorHAnsi"/>
          <w:sz w:val="20"/>
          <w:szCs w:val="20"/>
        </w:rPr>
        <w:t>zczegółowe można przypisać do pięciu kategorii.</w:t>
      </w:r>
    </w:p>
    <w:p w:rsidR="00867B94" w:rsidRPr="00867B94" w:rsidRDefault="00867B94" w:rsidP="00867B94">
      <w:pPr>
        <w:pStyle w:val="NormalnyWeb"/>
        <w:spacing w:before="0" w:beforeAutospacing="0" w:after="0" w:afterAutospacing="0"/>
        <w:rPr>
          <w:rFonts w:asciiTheme="minorHAnsi" w:eastAsia="Times New Roman" w:hAnsiTheme="minorHAnsi"/>
          <w:sz w:val="20"/>
          <w:szCs w:val="20"/>
        </w:rPr>
      </w:pPr>
    </w:p>
    <w:p w:rsidR="00867B94" w:rsidRPr="00867B94" w:rsidRDefault="00867B94" w:rsidP="00867B94">
      <w:pPr>
        <w:numPr>
          <w:ilvl w:val="0"/>
          <w:numId w:val="4"/>
        </w:numPr>
        <w:tabs>
          <w:tab w:val="num" w:pos="-2835"/>
        </w:tabs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867B94">
        <w:rPr>
          <w:sz w:val="20"/>
          <w:szCs w:val="20"/>
        </w:rPr>
        <w:t>Analizowanie i rozwiązywanie problemów – p</w:t>
      </w:r>
      <w:r w:rsidRPr="00867B94">
        <w:rPr>
          <w:rFonts w:cs="Times New Roman"/>
          <w:sz w:val="20"/>
          <w:szCs w:val="20"/>
        </w:rPr>
        <w:t>roblemy powinny być raczej proste i dotycz</w:t>
      </w:r>
      <w:r w:rsidRPr="00867B94">
        <w:rPr>
          <w:sz w:val="20"/>
          <w:szCs w:val="20"/>
        </w:rPr>
        <w:t>yć</w:t>
      </w:r>
      <w:r w:rsidRPr="00867B94">
        <w:rPr>
          <w:rFonts w:cs="Times New Roman"/>
          <w:sz w:val="20"/>
          <w:szCs w:val="20"/>
        </w:rPr>
        <w:t xml:space="preserve"> zagadnień, z którymi uczniowie spotykają się w szkole </w:t>
      </w:r>
      <w:r w:rsidRPr="00867B94">
        <w:rPr>
          <w:sz w:val="20"/>
          <w:szCs w:val="20"/>
        </w:rPr>
        <w:t>(np. na matematyce) lub</w:t>
      </w:r>
      <w:r w:rsidRPr="00867B94">
        <w:rPr>
          <w:rFonts w:cs="Times New Roman"/>
          <w:sz w:val="20"/>
          <w:szCs w:val="20"/>
        </w:rPr>
        <w:t xml:space="preserve"> </w:t>
      </w:r>
      <w:r w:rsidRPr="00867B94">
        <w:rPr>
          <w:rFonts w:cs="Times New Roman"/>
          <w:sz w:val="20"/>
          <w:szCs w:val="20"/>
        </w:rPr>
        <w:br/>
      </w:r>
      <w:r w:rsidRPr="00867B94">
        <w:rPr>
          <w:sz w:val="20"/>
          <w:szCs w:val="20"/>
        </w:rPr>
        <w:t xml:space="preserve">na co dzień; </w:t>
      </w:r>
      <w:r w:rsidRPr="00867B94">
        <w:rPr>
          <w:rFonts w:cs="Times New Roman"/>
          <w:sz w:val="20"/>
          <w:szCs w:val="20"/>
        </w:rPr>
        <w:t>rozwiąza</w:t>
      </w:r>
      <w:r w:rsidRPr="00867B94">
        <w:rPr>
          <w:sz w:val="20"/>
          <w:szCs w:val="20"/>
        </w:rPr>
        <w:t xml:space="preserve">nia mogą przyjmować </w:t>
      </w:r>
      <w:r w:rsidRPr="00867B94">
        <w:rPr>
          <w:rFonts w:cs="Times New Roman"/>
          <w:sz w:val="20"/>
          <w:szCs w:val="20"/>
        </w:rPr>
        <w:t>posta</w:t>
      </w:r>
      <w:r w:rsidRPr="00867B94">
        <w:rPr>
          <w:sz w:val="20"/>
          <w:szCs w:val="20"/>
        </w:rPr>
        <w:t>ć</w:t>
      </w:r>
      <w:r w:rsidRPr="00867B94">
        <w:rPr>
          <w:rFonts w:cs="Times New Roman"/>
          <w:sz w:val="20"/>
          <w:szCs w:val="20"/>
        </w:rPr>
        <w:t xml:space="preserve"> planu działania, algorytmu </w:t>
      </w:r>
      <w:r w:rsidRPr="00867B94">
        <w:rPr>
          <w:sz w:val="20"/>
          <w:szCs w:val="20"/>
        </w:rPr>
        <w:t>lub</w:t>
      </w:r>
      <w:r w:rsidRPr="00867B94">
        <w:rPr>
          <w:rFonts w:cs="Times New Roman"/>
          <w:sz w:val="20"/>
          <w:szCs w:val="20"/>
        </w:rPr>
        <w:t xml:space="preserve"> programu</w:t>
      </w:r>
      <w:r w:rsidRPr="00867B94">
        <w:rPr>
          <w:sz w:val="20"/>
          <w:szCs w:val="20"/>
        </w:rPr>
        <w:t xml:space="preserve"> (</w:t>
      </w:r>
      <w:r w:rsidRPr="00867B94">
        <w:rPr>
          <w:rFonts w:cs="Times New Roman"/>
          <w:sz w:val="20"/>
          <w:szCs w:val="20"/>
        </w:rPr>
        <w:t>nie należy wymagać od uczniów biegłości w programowaniu w jakimkolwiek języku</w:t>
      </w:r>
      <w:r w:rsidRPr="00867B94">
        <w:rPr>
          <w:sz w:val="20"/>
          <w:szCs w:val="20"/>
        </w:rPr>
        <w:t>)</w:t>
      </w:r>
      <w:r w:rsidRPr="00867B94">
        <w:rPr>
          <w:rFonts w:cs="Times New Roman"/>
          <w:sz w:val="20"/>
          <w:szCs w:val="20"/>
        </w:rPr>
        <w:t>.</w:t>
      </w:r>
    </w:p>
    <w:p w:rsidR="00867B94" w:rsidRPr="00867B94" w:rsidRDefault="00867B94" w:rsidP="00867B94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:rsidR="00867B94" w:rsidRPr="00867B94" w:rsidRDefault="00867B94" w:rsidP="00867B94">
      <w:pPr>
        <w:numPr>
          <w:ilvl w:val="0"/>
          <w:numId w:val="4"/>
        </w:numPr>
        <w:spacing w:after="0" w:line="240" w:lineRule="auto"/>
        <w:ind w:left="284" w:hanging="284"/>
        <w:rPr>
          <w:rFonts w:cs="Times New Roman"/>
          <w:sz w:val="20"/>
          <w:szCs w:val="20"/>
        </w:rPr>
      </w:pPr>
      <w:r w:rsidRPr="00867B94">
        <w:rPr>
          <w:sz w:val="20"/>
          <w:szCs w:val="20"/>
        </w:rPr>
        <w:t xml:space="preserve">Posługiwanie się </w:t>
      </w:r>
      <w:r w:rsidRPr="00867B94">
        <w:rPr>
          <w:rFonts w:cs="Times New Roman"/>
          <w:sz w:val="20"/>
          <w:szCs w:val="20"/>
        </w:rPr>
        <w:t>komputer</w:t>
      </w:r>
      <w:r w:rsidRPr="00867B94">
        <w:rPr>
          <w:sz w:val="20"/>
          <w:szCs w:val="20"/>
        </w:rPr>
        <w:t>em, urządzeniami cyfrowymi i sieciami komputerowymi – u</w:t>
      </w:r>
      <w:r w:rsidRPr="00867B94">
        <w:rPr>
          <w:rFonts w:cs="Times New Roman"/>
          <w:sz w:val="20"/>
          <w:szCs w:val="20"/>
        </w:rPr>
        <w:t xml:space="preserve">czniowie powinni w trakcie lekcji bez większych problemów wykonywać </w:t>
      </w:r>
      <w:r w:rsidRPr="00867B94">
        <w:rPr>
          <w:sz w:val="20"/>
          <w:szCs w:val="20"/>
        </w:rPr>
        <w:t>konkretne zadania</w:t>
      </w:r>
      <w:r w:rsidRPr="00867B94">
        <w:rPr>
          <w:rFonts w:cs="Times New Roman"/>
          <w:sz w:val="20"/>
          <w:szCs w:val="20"/>
        </w:rPr>
        <w:t xml:space="preserve"> za pomocą </w:t>
      </w:r>
      <w:r w:rsidRPr="00867B94">
        <w:rPr>
          <w:sz w:val="20"/>
          <w:szCs w:val="20"/>
        </w:rPr>
        <w:t xml:space="preserve">dostępnego oprogramowania, w tym </w:t>
      </w:r>
      <w:r w:rsidRPr="00867B94">
        <w:rPr>
          <w:rFonts w:cs="Times New Roman"/>
          <w:sz w:val="20"/>
          <w:szCs w:val="20"/>
        </w:rPr>
        <w:t>sprawnie</w:t>
      </w:r>
      <w:r w:rsidRPr="00867B94">
        <w:rPr>
          <w:sz w:val="20"/>
          <w:szCs w:val="20"/>
        </w:rPr>
        <w:t xml:space="preserve"> korzystać z </w:t>
      </w:r>
      <w:r w:rsidRPr="00867B94">
        <w:rPr>
          <w:rFonts w:cs="Times New Roman"/>
          <w:sz w:val="20"/>
          <w:szCs w:val="20"/>
        </w:rPr>
        <w:t>menu</w:t>
      </w:r>
      <w:r w:rsidRPr="00867B94">
        <w:rPr>
          <w:sz w:val="20"/>
          <w:szCs w:val="20"/>
        </w:rPr>
        <w:t xml:space="preserve">, </w:t>
      </w:r>
      <w:r w:rsidRPr="00867B94">
        <w:rPr>
          <w:rFonts w:cs="Times New Roman"/>
          <w:sz w:val="20"/>
          <w:szCs w:val="20"/>
        </w:rPr>
        <w:t>pask</w:t>
      </w:r>
      <w:r w:rsidRPr="00867B94">
        <w:rPr>
          <w:sz w:val="20"/>
          <w:szCs w:val="20"/>
        </w:rPr>
        <w:t>ów</w:t>
      </w:r>
      <w:r w:rsidRPr="00867B94">
        <w:rPr>
          <w:rFonts w:cs="Times New Roman"/>
          <w:sz w:val="20"/>
          <w:szCs w:val="20"/>
        </w:rPr>
        <w:t xml:space="preserve"> narzędzi</w:t>
      </w:r>
      <w:r w:rsidRPr="00867B94">
        <w:rPr>
          <w:sz w:val="20"/>
          <w:szCs w:val="20"/>
        </w:rPr>
        <w:t xml:space="preserve"> i pomocy </w:t>
      </w:r>
      <w:r w:rsidRPr="00867B94">
        <w:rPr>
          <w:rFonts w:cs="Times New Roman"/>
          <w:sz w:val="20"/>
          <w:szCs w:val="20"/>
        </w:rPr>
        <w:t>program</w:t>
      </w:r>
      <w:r w:rsidRPr="00867B94">
        <w:rPr>
          <w:sz w:val="20"/>
          <w:szCs w:val="20"/>
        </w:rPr>
        <w:t xml:space="preserve">ów użytkowych i narzędziowych, oraz </w:t>
      </w:r>
      <w:r w:rsidRPr="00867B94">
        <w:rPr>
          <w:rFonts w:cs="Times New Roman"/>
          <w:sz w:val="20"/>
          <w:szCs w:val="20"/>
        </w:rPr>
        <w:t>tworzyć dokumenty</w:t>
      </w:r>
      <w:r w:rsidRPr="00867B94">
        <w:rPr>
          <w:sz w:val="20"/>
          <w:szCs w:val="20"/>
        </w:rPr>
        <w:t xml:space="preserve"> </w:t>
      </w:r>
      <w:r w:rsidRPr="00867B94">
        <w:rPr>
          <w:rFonts w:cs="Times New Roman"/>
          <w:sz w:val="20"/>
          <w:szCs w:val="20"/>
        </w:rPr>
        <w:t xml:space="preserve">i przedstawiać </w:t>
      </w:r>
      <w:r w:rsidRPr="00867B94">
        <w:rPr>
          <w:sz w:val="20"/>
          <w:szCs w:val="20"/>
        </w:rPr>
        <w:t xml:space="preserve">efekty swojej </w:t>
      </w:r>
      <w:r w:rsidRPr="00867B94">
        <w:rPr>
          <w:rFonts w:cs="Times New Roman"/>
          <w:sz w:val="20"/>
          <w:szCs w:val="20"/>
        </w:rPr>
        <w:t>pracy np. w postaci dokumentu tekstowego lub graficznego, arkusza, prezentacji, programu</w:t>
      </w:r>
      <w:r w:rsidR="000C44F4">
        <w:rPr>
          <w:rFonts w:cs="Times New Roman"/>
          <w:sz w:val="20"/>
          <w:szCs w:val="20"/>
        </w:rPr>
        <w:t>, baz danych</w:t>
      </w:r>
      <w:r w:rsidRPr="00867B94">
        <w:rPr>
          <w:rFonts w:cs="Times New Roman"/>
          <w:sz w:val="20"/>
          <w:szCs w:val="20"/>
        </w:rPr>
        <w:t xml:space="preserve"> czy wydruku.</w:t>
      </w:r>
    </w:p>
    <w:p w:rsidR="00867B94" w:rsidRPr="00867B94" w:rsidRDefault="00867B94" w:rsidP="00867B94">
      <w:pPr>
        <w:spacing w:after="0" w:line="240" w:lineRule="auto"/>
        <w:ind w:left="284"/>
        <w:rPr>
          <w:rFonts w:cs="Times New Roman"/>
          <w:sz w:val="20"/>
          <w:szCs w:val="20"/>
        </w:rPr>
      </w:pPr>
    </w:p>
    <w:p w:rsidR="00867B94" w:rsidRPr="00867B94" w:rsidRDefault="00867B94" w:rsidP="00867B9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867B94">
        <w:rPr>
          <w:rFonts w:asciiTheme="minorHAnsi" w:eastAsia="Times New Roman" w:hAnsiTheme="minorHAnsi"/>
          <w:sz w:val="20"/>
          <w:szCs w:val="20"/>
        </w:rPr>
        <w:t xml:space="preserve">Zarządzanie informacjami oraz dokumentami – uczniowie powinni umieć wyszukiwać informacje, porządkować je, analizować, przedstawiać w syntetycznej formie </w:t>
      </w:r>
      <w:r w:rsidRPr="00867B94">
        <w:rPr>
          <w:rFonts w:asciiTheme="minorHAnsi" w:eastAsia="Times New Roman" w:hAnsiTheme="minorHAnsi"/>
          <w:sz w:val="20"/>
          <w:szCs w:val="20"/>
        </w:rPr>
        <w:br/>
        <w:t>i udostępniać, a także gromadzić i organizować pliki w sieci lokalnej lub w chmurze.</w:t>
      </w:r>
    </w:p>
    <w:p w:rsidR="00867B94" w:rsidRPr="00867B94" w:rsidRDefault="00867B94" w:rsidP="00867B94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:rsidR="00867B94" w:rsidRPr="00867B94" w:rsidRDefault="00867B94" w:rsidP="00867B9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hAnsiTheme="minorHAnsi"/>
          <w:sz w:val="20"/>
          <w:szCs w:val="20"/>
        </w:rPr>
      </w:pPr>
      <w:r w:rsidRPr="00867B94">
        <w:rPr>
          <w:rFonts w:asciiTheme="minorHAnsi" w:eastAsia="Times New Roman" w:hAnsiTheme="minorHAnsi"/>
          <w:sz w:val="20"/>
          <w:szCs w:val="20"/>
        </w:rPr>
        <w:t xml:space="preserve">Przestrzeganie zasad bezpiecznej pracy z komputerem – uczniowie powinni przestrzegać regulaminu pracowni komputerowej </w:t>
      </w:r>
      <w:r w:rsidRPr="00867B94">
        <w:rPr>
          <w:rFonts w:asciiTheme="minorHAnsi" w:hAnsiTheme="minorHAnsi"/>
          <w:sz w:val="20"/>
          <w:szCs w:val="20"/>
        </w:rPr>
        <w:t xml:space="preserve">oraz zasad korzystania z sieci lokalnej i rozległej, </w:t>
      </w:r>
      <w:r w:rsidRPr="00867B94">
        <w:rPr>
          <w:rFonts w:asciiTheme="minorHAnsi" w:hAnsiTheme="minorHAnsi"/>
          <w:sz w:val="20"/>
          <w:szCs w:val="20"/>
        </w:rPr>
        <w:br/>
        <w:t>a także rozumieć</w:t>
      </w:r>
      <w:r w:rsidRPr="00867B94">
        <w:rPr>
          <w:rFonts w:asciiTheme="minorHAnsi" w:eastAsia="Times New Roman" w:hAnsiTheme="minorHAnsi"/>
          <w:sz w:val="20"/>
          <w:szCs w:val="20"/>
        </w:rPr>
        <w:t xml:space="preserve"> zagrożenia związane z szybkim rozwojem technologii informacyjnej</w:t>
      </w:r>
      <w:r w:rsidRPr="00867B94">
        <w:rPr>
          <w:rFonts w:asciiTheme="minorHAnsi" w:hAnsiTheme="minorHAnsi"/>
          <w:sz w:val="20"/>
          <w:szCs w:val="20"/>
        </w:rPr>
        <w:t>.</w:t>
      </w:r>
    </w:p>
    <w:p w:rsidR="00867B94" w:rsidRPr="00867B94" w:rsidRDefault="00867B94" w:rsidP="00867B94">
      <w:pPr>
        <w:pStyle w:val="NormalnyWeb"/>
        <w:spacing w:before="0" w:beforeAutospacing="0" w:after="0" w:afterAutospacing="0"/>
        <w:ind w:left="284"/>
        <w:rPr>
          <w:rFonts w:asciiTheme="minorHAnsi" w:hAnsiTheme="minorHAnsi"/>
          <w:sz w:val="20"/>
          <w:szCs w:val="20"/>
        </w:rPr>
      </w:pPr>
    </w:p>
    <w:p w:rsidR="00867B94" w:rsidRPr="00867B94" w:rsidRDefault="00867B94" w:rsidP="00867B9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eastAsia="Times New Roman" w:hAnsiTheme="minorHAnsi"/>
          <w:sz w:val="20"/>
          <w:szCs w:val="20"/>
        </w:rPr>
      </w:pPr>
      <w:r w:rsidRPr="00867B94">
        <w:rPr>
          <w:rFonts w:asciiTheme="minorHAnsi" w:eastAsia="Times New Roman" w:hAnsiTheme="minorHAnsi"/>
          <w:sz w:val="20"/>
          <w:szCs w:val="20"/>
        </w:rPr>
        <w:t>Przestrzeganie prawa i zasad współżycia – uczniowie powinni przestrzegać praw autorskich dotyczących korzystania z oprogramowania i innych utworów, a podczas korzystania z sieci i pracy w chmurze stosować się do zasad netykiety.</w:t>
      </w:r>
    </w:p>
    <w:p w:rsidR="00867B94" w:rsidRPr="00867B94" w:rsidRDefault="00867B94" w:rsidP="00867B94">
      <w:pPr>
        <w:spacing w:after="0" w:line="240" w:lineRule="auto"/>
        <w:rPr>
          <w:sz w:val="20"/>
          <w:szCs w:val="20"/>
        </w:rPr>
      </w:pPr>
    </w:p>
    <w:p w:rsidR="00867B94" w:rsidRPr="00867B94" w:rsidRDefault="00867B94" w:rsidP="00867B94">
      <w:pPr>
        <w:spacing w:after="0" w:line="240" w:lineRule="auto"/>
        <w:rPr>
          <w:sz w:val="20"/>
          <w:szCs w:val="20"/>
        </w:rPr>
      </w:pP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sz w:val="20"/>
          <w:szCs w:val="20"/>
        </w:rPr>
        <w:t xml:space="preserve">Ocenianie uczniów na lekcjach informatyki powinno być zgodne z założeniami szkolnego systemu oceniania. Uczniom i rodzicom powinny być znane wymagania stawiane przez nauczycieli i sposoby oceniania. Niniejszy dokument zawiera najważniejsze informacje, które można zaprezentować na początku roku szkolnego. Ważne jest, aby standardowej ocenie towarzyszył opis osiągnięć ucznia – szczegółowe uwagi dotyczące sposobu rozumowania, podejścia do zagadnienia. Trzeba pamiętać, że treści programowe są różnorodne. Obejmują zarówno operowanie elementami algorytmiki, jak i posługiwanie się narzędziami informatycznymi, czyli technologią informacyjną. Umiejętności te należy oceniać </w:t>
      </w:r>
      <w:r w:rsidRPr="00867B94">
        <w:rPr>
          <w:sz w:val="20"/>
          <w:szCs w:val="20"/>
        </w:rPr>
        <w:br/>
        <w:t xml:space="preserve">w sposób równorzędny, ponieważ zdarza się, że uczniowie, którzy świetnie radzą sobie z programami użytkowymi, mają duże trudności z rozwiązywaniem problemów w postaci algorytmicznej, i odwrotnie – uczniowie rozwiązujący trudne problemy algorytmiczne i potrafiący sprawnie programować słabo posługują się programami użytkowymi. Należy uświadamiać uczniom ich braki, ale wystawiając ocenę, przykładać większą wagę do mocnych stron. </w:t>
      </w:r>
      <w:r w:rsidRPr="00867B94">
        <w:rPr>
          <w:sz w:val="20"/>
          <w:szCs w:val="20"/>
        </w:rPr>
        <w:br w:type="page"/>
      </w:r>
    </w:p>
    <w:p w:rsidR="00867B94" w:rsidRPr="00867B94" w:rsidRDefault="00867B94" w:rsidP="00867B94">
      <w:pPr>
        <w:spacing w:after="0" w:line="240" w:lineRule="auto"/>
        <w:rPr>
          <w:sz w:val="20"/>
          <w:szCs w:val="20"/>
        </w:rPr>
      </w:pPr>
      <w:r w:rsidRPr="00867B94">
        <w:rPr>
          <w:sz w:val="20"/>
          <w:szCs w:val="20"/>
        </w:rPr>
        <w:lastRenderedPageBreak/>
        <w:t xml:space="preserve">Sprawdzając </w:t>
      </w:r>
      <w:r w:rsidRPr="00867B94">
        <w:rPr>
          <w:iCs/>
          <w:sz w:val="20"/>
          <w:szCs w:val="20"/>
        </w:rPr>
        <w:t>wiadomości i umiejętności uczniów, należy brać pod uwagę</w:t>
      </w:r>
      <w:r w:rsidRPr="00867B94">
        <w:rPr>
          <w:sz w:val="20"/>
          <w:szCs w:val="20"/>
        </w:rPr>
        <w:t xml:space="preserve"> osiem form aktywności.</w:t>
      </w:r>
    </w:p>
    <w:p w:rsidR="00867B94" w:rsidRPr="00867B94" w:rsidRDefault="00867B94" w:rsidP="00867B94">
      <w:pPr>
        <w:spacing w:after="0" w:line="240" w:lineRule="auto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43"/>
        <w:gridCol w:w="4532"/>
        <w:gridCol w:w="6516"/>
      </w:tblGrid>
      <w:tr w:rsidR="00867B94" w:rsidRPr="00867B94" w:rsidTr="00867B94">
        <w:trPr>
          <w:trHeight w:hRule="exact" w:val="468"/>
        </w:trPr>
        <w:tc>
          <w:tcPr>
            <w:tcW w:w="121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867B94" w:rsidRPr="00867B94" w:rsidRDefault="00867B94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867B94">
              <w:rPr>
                <w:b/>
                <w:color w:val="FFFFFF" w:themeColor="background1"/>
                <w:lang w:val="pl-PL"/>
              </w:rPr>
              <w:t>Forma aktywności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867B94" w:rsidRPr="00867B94" w:rsidRDefault="00867B94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867B94">
              <w:rPr>
                <w:b/>
                <w:color w:val="FFFFFF" w:themeColor="background1"/>
                <w:lang w:val="pl-PL"/>
              </w:rPr>
              <w:t>Częstość formy aktywności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41D"/>
            <w:vAlign w:val="center"/>
            <w:hideMark/>
          </w:tcPr>
          <w:p w:rsidR="00867B94" w:rsidRPr="00867B94" w:rsidRDefault="00867B94">
            <w:pPr>
              <w:jc w:val="center"/>
              <w:rPr>
                <w:b/>
                <w:color w:val="FFFFFF" w:themeColor="background1"/>
                <w:lang w:val="pl-PL"/>
              </w:rPr>
            </w:pPr>
            <w:r w:rsidRPr="00867B94">
              <w:rPr>
                <w:b/>
                <w:color w:val="FFFFFF" w:themeColor="background1"/>
                <w:lang w:val="pl-PL"/>
              </w:rPr>
              <w:t>Uwagi</w:t>
            </w:r>
          </w:p>
        </w:tc>
      </w:tr>
      <w:tr w:rsidR="00867B94" w:rsidRPr="00867B94" w:rsidTr="00867B94">
        <w:trPr>
          <w:trHeight w:hRule="exact" w:val="794"/>
        </w:trPr>
        <w:tc>
          <w:tcPr>
            <w:tcW w:w="1214" w:type="pct"/>
            <w:tcBorders>
              <w:top w:val="single" w:sz="4" w:space="0" w:color="FFFFFF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zadania i ćwiczenia wykonywane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podczas lekcji</w:t>
            </w:r>
          </w:p>
        </w:tc>
        <w:tc>
          <w:tcPr>
            <w:tcW w:w="155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FFFFFF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867B94" w:rsidRPr="00867B94" w:rsidRDefault="00867B94" w:rsidP="00F9293D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przede wszystkim zgodność efektu pracy ucznia nad zadaniami 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br/>
              <w:t xml:space="preserve">i ćwiczeniami z postawionym problemem (np. czy </w:t>
            </w:r>
            <w:r w:rsidR="00F9293D">
              <w:rPr>
                <w:rFonts w:asciiTheme="minorHAnsi" w:hAnsiTheme="minorHAnsi"/>
                <w:sz w:val="20"/>
                <w:szCs w:val="20"/>
                <w:lang w:val="pl-PL"/>
              </w:rPr>
              <w:t>funkcja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utworzona przez ucznia daje właściwy wynik), mniejsze znaczenie ma sposób rozwiązania</w:t>
            </w:r>
          </w:p>
        </w:tc>
      </w:tr>
      <w:tr w:rsidR="00867B94" w:rsidRPr="00867B94" w:rsidTr="00867B9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praca na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na każdej lekcji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sposób pracy, aktywność, przestrzeganie regulaminu pracowni</w:t>
            </w:r>
          </w:p>
        </w:tc>
      </w:tr>
      <w:tr w:rsidR="00867B94" w:rsidRPr="00867B94" w:rsidTr="00867B9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odpowiedzi ustne, udział w dyskusjach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7B94" w:rsidRPr="005B65ED" w:rsidRDefault="00867B94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867B94" w:rsidRPr="00867B94" w:rsidTr="00867B9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sprawdziany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 każdym dziale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7B94" w:rsidRPr="005B65ED" w:rsidRDefault="00CF4B62" w:rsidP="004612A3">
            <w:pPr>
              <w:pStyle w:val="TableParagraph"/>
              <w:spacing w:before="46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  <w:r w:rsidRPr="005B65ED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mogą</w:t>
            </w:r>
            <w:r w:rsidR="00D212B2" w:rsidRPr="005B65ED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mieć form</w:t>
            </w:r>
            <w:r w:rsidR="004612A3" w:rsidRPr="005B65ED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ę</w:t>
            </w:r>
            <w:r w:rsidR="00D212B2" w:rsidRPr="005B65ED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 </w:t>
            </w:r>
            <w:r w:rsidR="004612A3" w:rsidRPr="005B65ED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testu</w:t>
            </w:r>
          </w:p>
        </w:tc>
      </w:tr>
      <w:tr w:rsidR="00867B94" w:rsidRPr="00867B94" w:rsidTr="00867B94">
        <w:trPr>
          <w:trHeight w:hRule="exact" w:val="794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prace domowe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jeśli praca domowa wymaga użycia komputera, należy przypomnieć uczniom, że w razie potrzeby mogą skorzystać z komputera np. w bibliotece lub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 xml:space="preserve">w pracowni komputerowej – 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w trakcie zajęć dodatkowych</w:t>
            </w:r>
          </w:p>
        </w:tc>
      </w:tr>
      <w:tr w:rsidR="00867B94" w:rsidRPr="00867B94" w:rsidTr="00867B9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referaty, opracowania, projekty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czasami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7B94" w:rsidRPr="00867B94" w:rsidRDefault="00867B94">
            <w:pPr>
              <w:ind w:left="57"/>
              <w:rPr>
                <w:rFonts w:eastAsia="AgendaPl RegularCondensed" w:cs="AgendaPl RegularCondensed"/>
                <w:sz w:val="20"/>
                <w:szCs w:val="20"/>
                <w:lang w:val="pl-PL"/>
              </w:rPr>
            </w:pPr>
          </w:p>
        </w:tc>
      </w:tr>
      <w:tr w:rsidR="00867B94" w:rsidRPr="00867B94" w:rsidTr="00867B94">
        <w:trPr>
          <w:trHeight w:hRule="exact" w:val="340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przygotowanie do lekcji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w razie potrzeby</w:t>
            </w: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oceniać należy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pomysły i materiały przygotowane do pracy na lekcji</w:t>
            </w:r>
          </w:p>
        </w:tc>
      </w:tr>
      <w:tr w:rsidR="00867B94" w:rsidRPr="00867B94" w:rsidTr="00867B94">
        <w:trPr>
          <w:trHeight w:hRule="exact" w:val="567"/>
        </w:trPr>
        <w:tc>
          <w:tcPr>
            <w:tcW w:w="1214" w:type="pc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udział w konkursach</w:t>
            </w:r>
          </w:p>
        </w:tc>
        <w:tc>
          <w:tcPr>
            <w:tcW w:w="155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867B94" w:rsidRPr="00867B94" w:rsidRDefault="00867B94">
            <w:pPr>
              <w:rPr>
                <w:rFonts w:cs="Times New Roman"/>
                <w:lang w:val="pl-PL"/>
              </w:rPr>
            </w:pPr>
          </w:p>
        </w:tc>
        <w:tc>
          <w:tcPr>
            <w:tcW w:w="223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:rsidR="00867B94" w:rsidRPr="00867B94" w:rsidRDefault="00867B94">
            <w:pPr>
              <w:pStyle w:val="TableParagraph"/>
              <w:spacing w:before="46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nieobowiązkowa forma aktywności; przejście do kolejnych etapów powinno odpowiednio podwyższyć ocenę końcową</w:t>
            </w:r>
          </w:p>
        </w:tc>
      </w:tr>
    </w:tbl>
    <w:p w:rsidR="00867B94" w:rsidRPr="00867B94" w:rsidRDefault="00867B94" w:rsidP="00867B94">
      <w:pPr>
        <w:spacing w:after="0" w:line="240" w:lineRule="auto"/>
        <w:rPr>
          <w:sz w:val="32"/>
          <w:szCs w:val="32"/>
        </w:rPr>
      </w:pPr>
    </w:p>
    <w:p w:rsidR="00867B94" w:rsidRPr="00867B94" w:rsidRDefault="00867B94" w:rsidP="00867B94">
      <w:pPr>
        <w:rPr>
          <w:b/>
          <w:color w:val="F7941D"/>
          <w:sz w:val="32"/>
          <w:szCs w:val="32"/>
        </w:rPr>
      </w:pPr>
      <w:r w:rsidRPr="00867B94">
        <w:rPr>
          <w:b/>
          <w:color w:val="F7941D"/>
          <w:sz w:val="32"/>
          <w:szCs w:val="32"/>
        </w:rPr>
        <w:t>Opis wymagań ogólnych, które uczeń musi spełnić, aby uzyskać daną ocenę</w:t>
      </w: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celująca</w:t>
      </w:r>
      <w:r w:rsidRPr="00867B94">
        <w:rPr>
          <w:sz w:val="20"/>
          <w:szCs w:val="20"/>
        </w:rPr>
        <w:t xml:space="preserve"> </w:t>
      </w:r>
      <w:r w:rsidRPr="00867B94">
        <w:rPr>
          <w:b/>
          <w:sz w:val="20"/>
          <w:szCs w:val="20"/>
        </w:rPr>
        <w:t>(6)</w:t>
      </w:r>
      <w:r w:rsidRPr="00867B94">
        <w:rPr>
          <w:sz w:val="20"/>
          <w:szCs w:val="20"/>
        </w:rPr>
        <w:t xml:space="preserve"> – uczeń wykonuje samodzielnie i bezbłędnie wszystkie zadania z lekcji oraz dostarczone przez nauczyciela trudniejsze zadania dodatkowe; jest aktywny i pracuje systematycznie; posiada wiadomości i umiejętności wykraczające poza te, które są wymienione w planie wynikowym; w konkursach informatycznych przechodzi poza etap szkolny; w razie potrzeby pomaga nauczycielowi (np. przygotowuje potrzebne na lekcję materiały pomocnicze, pomaga kolegom w pracy); pomaga nauczycielom innych przedmiotów </w:t>
      </w:r>
      <w:r w:rsidR="006D387E">
        <w:rPr>
          <w:sz w:val="20"/>
          <w:szCs w:val="20"/>
        </w:rPr>
        <w:br/>
      </w:r>
      <w:r w:rsidRPr="00867B94">
        <w:rPr>
          <w:sz w:val="20"/>
          <w:szCs w:val="20"/>
        </w:rPr>
        <w:t>w wykorzystaniu komputera na ich lekcjach.</w:t>
      </w:r>
    </w:p>
    <w:p w:rsidR="00867B94" w:rsidRPr="00867B94" w:rsidRDefault="00867B94" w:rsidP="00867B94">
      <w:pPr>
        <w:spacing w:after="0" w:line="240" w:lineRule="auto"/>
        <w:jc w:val="both"/>
        <w:rPr>
          <w:b/>
          <w:sz w:val="20"/>
          <w:szCs w:val="20"/>
        </w:rPr>
      </w:pP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bardzo dobra (5)</w:t>
      </w:r>
      <w:r w:rsidRPr="00867B94">
        <w:rPr>
          <w:sz w:val="20"/>
          <w:szCs w:val="20"/>
        </w:rPr>
        <w:t xml:space="preserve"> – uczeń wykonuje samodzielnie i bezbłędnie wszystkie zadania z lekcji; jest aktywny i pracuje systematycznie; posiada wiadomości i umiejętności wymienione w planie wynikowym; w razie potrzeby pomaga nauczycielowi (pomaga kolegom w pracy).</w:t>
      </w:r>
    </w:p>
    <w:p w:rsidR="00867B94" w:rsidRPr="00867B94" w:rsidRDefault="00867B94" w:rsidP="00867B94">
      <w:pPr>
        <w:spacing w:after="0" w:line="240" w:lineRule="auto"/>
        <w:jc w:val="both"/>
        <w:rPr>
          <w:b/>
          <w:sz w:val="20"/>
          <w:szCs w:val="20"/>
        </w:rPr>
      </w:pP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dobra (4)</w:t>
      </w:r>
      <w:r w:rsidRPr="00867B94">
        <w:rPr>
          <w:sz w:val="20"/>
          <w:szCs w:val="20"/>
        </w:rPr>
        <w:t xml:space="preserve"> – uczeń wykonuje samodzielnie i niemal bezbłędnie łatwiejsze oraz niektóre trudniejsze zadania z lekcji; pracuje systematycznie i wykazuje postępy; posiada wiadomości i umiejętności wymienione w planie wynikowym.</w:t>
      </w:r>
    </w:p>
    <w:p w:rsidR="00867B94" w:rsidRPr="00867B94" w:rsidRDefault="00867B94" w:rsidP="00867B94">
      <w:pPr>
        <w:spacing w:after="0" w:line="240" w:lineRule="auto"/>
        <w:jc w:val="both"/>
        <w:rPr>
          <w:b/>
          <w:sz w:val="20"/>
          <w:szCs w:val="20"/>
        </w:rPr>
      </w:pP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lastRenderedPageBreak/>
        <w:t>Ocena dostateczna (3)</w:t>
      </w:r>
      <w:r w:rsidRPr="00867B94">
        <w:rPr>
          <w:sz w:val="20"/>
          <w:szCs w:val="20"/>
        </w:rPr>
        <w:t xml:space="preserve"> – uczeń wykonuje łatwe zadania z lekcji, czasem z niewielką pomocą, przeważnie je kończy; stara się pracować systematycznie i wykazuje postępy; posiada większą część wiadomości i umiejętności wymienionych w planie wynikowym.</w:t>
      </w: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  <w:r w:rsidRPr="00867B94">
        <w:rPr>
          <w:b/>
          <w:sz w:val="20"/>
          <w:szCs w:val="20"/>
        </w:rPr>
        <w:t>Ocena dopuszczająca (2)</w:t>
      </w:r>
      <w:r w:rsidRPr="00867B94">
        <w:rPr>
          <w:sz w:val="20"/>
          <w:szCs w:val="20"/>
        </w:rPr>
        <w:t xml:space="preserve"> – uczeń czasami wykonuje łatwe zadania z lekcji, niektórych zadań nie kończy; posiada tylko część wiadomości i umiejętności wymienionych w planie wynikowym, jednak brak systematyczności nie przekreśla możliwości uzyskania przez niego podstawowej wiedzy informatycznej oraz odpowiednich umiejętności w toku dalszej nauki.</w:t>
      </w: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</w:p>
    <w:p w:rsidR="00867B94" w:rsidRPr="00867B94" w:rsidRDefault="00867B94" w:rsidP="00867B94">
      <w:pPr>
        <w:spacing w:after="0" w:line="240" w:lineRule="auto"/>
        <w:jc w:val="both"/>
        <w:rPr>
          <w:sz w:val="20"/>
          <w:szCs w:val="20"/>
        </w:rPr>
      </w:pPr>
    </w:p>
    <w:p w:rsidR="00867B94" w:rsidRPr="00867B94" w:rsidRDefault="00867B94" w:rsidP="00867B94">
      <w:pPr>
        <w:rPr>
          <w:b/>
          <w:color w:val="F7941D"/>
          <w:sz w:val="32"/>
          <w:szCs w:val="32"/>
        </w:rPr>
      </w:pPr>
      <w:r w:rsidRPr="00867B94">
        <w:rPr>
          <w:b/>
          <w:color w:val="F7941D"/>
          <w:sz w:val="32"/>
          <w:szCs w:val="32"/>
        </w:rPr>
        <w:t>Uwagi dodatkowe</w:t>
      </w:r>
    </w:p>
    <w:p w:rsidR="00867B94" w:rsidRPr="00867B94" w:rsidRDefault="00867B94" w:rsidP="00867B9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 xml:space="preserve">Jeśli przyjęte w szkole zasady na to pozwalają, nie trzeba wymagać od uczniów prowadzenia zeszytu (należy wówczas poprosić o gromadzenie wydruków oraz notatek wykonywanych podczas lekcji w teczce lub segregatorze). Konieczne jest natomiast systematyczne zapisywanie wykonanych w pracowni ćwiczeń w określonym miejscu </w:t>
      </w:r>
      <w:r w:rsidRPr="00867B94">
        <w:rPr>
          <w:sz w:val="20"/>
          <w:szCs w:val="20"/>
        </w:rPr>
        <w:br/>
        <w:t>w sieci lokalnej lub w chmurze. Można też poprosić uczniów o przynoszenie na lekcje pamięci USB – w celu prowadzenia własnego archiwum plików.</w:t>
      </w:r>
    </w:p>
    <w:p w:rsidR="00867B94" w:rsidRPr="00867B94" w:rsidRDefault="00867B94" w:rsidP="00867B94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867B94" w:rsidRPr="00867B94" w:rsidRDefault="00867B94" w:rsidP="00867B9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>Warto zachęcać uczniów do samodzielnego oceniania swojej pracy – powinni umieć stwierdzić, czy ich rozwiązanie jest poprawne. W miarę możliwości należy uzasadniać oceny i dyskutować je z uczniami.</w:t>
      </w:r>
    </w:p>
    <w:p w:rsidR="00867B94" w:rsidRPr="00867B94" w:rsidRDefault="00867B94" w:rsidP="00867B94">
      <w:pPr>
        <w:spacing w:after="0" w:line="240" w:lineRule="auto"/>
        <w:rPr>
          <w:sz w:val="20"/>
          <w:szCs w:val="20"/>
        </w:rPr>
      </w:pPr>
    </w:p>
    <w:p w:rsidR="00867B94" w:rsidRPr="00867B94" w:rsidRDefault="00867B94" w:rsidP="00867B9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>Aby poprawić ocenę, uczeń powinien wykonać powtórnie najgorzej ocenione zadania (lub zadania podobnego typu) w trakcie prowadzonych w pracowni zajęć dodatkowych albo w domu, jeśli jest taka możliwość i można wierzyć, że dziecko będzie pracować samodzielnie.</w:t>
      </w:r>
    </w:p>
    <w:p w:rsidR="00867B94" w:rsidRPr="00867B94" w:rsidRDefault="00867B94" w:rsidP="00867B94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867B94" w:rsidRPr="00867B94" w:rsidRDefault="00867B94" w:rsidP="00867B9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sz w:val="20"/>
          <w:szCs w:val="20"/>
        </w:rPr>
      </w:pPr>
      <w:r w:rsidRPr="00867B94">
        <w:rPr>
          <w:sz w:val="20"/>
          <w:szCs w:val="20"/>
        </w:rPr>
        <w:t>Uczeń powinien mieć możliwość zgłoszenia nieprzygotowania dwa razy w semestrze. Nieprzygotowanie powinno zostać zgłoszone przed rozpoczęciem lekcji (np. podczas sprawdzania obecności). Nie zwalnia ono ucznia z udziału w lekcji – jeśli to konieczne, uczniowi powinni podczas zajęć pomagać nauczyciel i koledzy.</w:t>
      </w:r>
    </w:p>
    <w:p w:rsidR="00867B94" w:rsidRPr="00867B94" w:rsidRDefault="00867B94" w:rsidP="00867B94">
      <w:pPr>
        <w:spacing w:after="0" w:line="240" w:lineRule="auto"/>
        <w:rPr>
          <w:sz w:val="20"/>
          <w:szCs w:val="20"/>
        </w:rPr>
      </w:pPr>
    </w:p>
    <w:p w:rsidR="00867B94" w:rsidRPr="00867B94" w:rsidRDefault="00867B94" w:rsidP="00867B9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cs="Arial"/>
          <w:sz w:val="20"/>
          <w:szCs w:val="20"/>
        </w:rPr>
      </w:pPr>
      <w:r w:rsidRPr="00867B94">
        <w:rPr>
          <w:sz w:val="20"/>
          <w:szCs w:val="20"/>
        </w:rPr>
        <w:t>Uczeń, który był dłużej nieobecny, powinien w miarę możliwości nadrobić istotne ćwiczenia i zadania wykonane na opuszczonych lekcjach.</w:t>
      </w:r>
      <w:r w:rsidRPr="00867B94">
        <w:t xml:space="preserve"> </w:t>
      </w:r>
      <w:r w:rsidRPr="00867B94">
        <w:rPr>
          <w:sz w:val="20"/>
          <w:szCs w:val="20"/>
        </w:rPr>
        <w:t>Można określić, że jeśli np. liczba niewykonanych ćwiczeń przekroczy 20% wszystkich prac z danego działu, uczeń powinien to nadrobić.</w:t>
      </w:r>
    </w:p>
    <w:p w:rsidR="00867B94" w:rsidRPr="00867B94" w:rsidRDefault="00867B94" w:rsidP="00867B94">
      <w:pPr>
        <w:rPr>
          <w:b/>
          <w:color w:val="F7941D"/>
          <w:sz w:val="32"/>
        </w:rPr>
      </w:pPr>
    </w:p>
    <w:p w:rsidR="00E53EEB" w:rsidRPr="00867B94" w:rsidRDefault="00E53EEB" w:rsidP="00E53EEB">
      <w:pPr>
        <w:rPr>
          <w:b/>
          <w:color w:val="F7941D"/>
          <w:sz w:val="32"/>
        </w:rPr>
      </w:pPr>
      <w:r w:rsidRPr="00867B94">
        <w:rPr>
          <w:b/>
          <w:color w:val="F7941D"/>
          <w:sz w:val="32"/>
        </w:rPr>
        <w:br w:type="page"/>
      </w:r>
    </w:p>
    <w:p w:rsidR="00E53EEB" w:rsidRPr="00867B94" w:rsidRDefault="00E53EEB" w:rsidP="00E53EEB">
      <w:pPr>
        <w:spacing w:after="0" w:line="240" w:lineRule="auto"/>
        <w:rPr>
          <w:b/>
          <w:color w:val="F7941D"/>
          <w:sz w:val="32"/>
          <w:szCs w:val="32"/>
        </w:rPr>
      </w:pPr>
      <w:r w:rsidRPr="00867B94">
        <w:rPr>
          <w:b/>
          <w:color w:val="F7941D"/>
          <w:sz w:val="32"/>
          <w:szCs w:val="32"/>
        </w:rPr>
        <w:lastRenderedPageBreak/>
        <w:t>Katalog wymagań programowych na poszczególne oceny szkolne</w:t>
      </w:r>
    </w:p>
    <w:p w:rsidR="00E53EEB" w:rsidRPr="00867B94" w:rsidRDefault="00E53EEB" w:rsidP="00E53EEB">
      <w:pPr>
        <w:spacing w:after="0" w:line="240" w:lineRule="auto"/>
        <w:ind w:left="142"/>
        <w:jc w:val="both"/>
        <w:rPr>
          <w:b/>
          <w:sz w:val="3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E53EEB" w:rsidRPr="00867B94" w:rsidTr="00B05D68">
        <w:trPr>
          <w:trHeight w:hRule="exact" w:val="1020"/>
        </w:trPr>
        <w:tc>
          <w:tcPr>
            <w:tcW w:w="271" w:type="pct"/>
            <w:shd w:val="clear" w:color="auto" w:fill="F7941D"/>
            <w:vAlign w:val="center"/>
          </w:tcPr>
          <w:p w:rsidR="00E53EEB" w:rsidRPr="00867B94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shd w:val="clear" w:color="auto" w:fill="F7941D"/>
            <w:vAlign w:val="center"/>
          </w:tcPr>
          <w:p w:rsidR="00E53EEB" w:rsidRPr="00867B94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shd w:val="clear" w:color="auto" w:fill="F7941D"/>
            <w:vAlign w:val="center"/>
          </w:tcPr>
          <w:p w:rsidR="00E53EEB" w:rsidRPr="00867B94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shd w:val="clear" w:color="auto" w:fill="F7941D"/>
            <w:vAlign w:val="center"/>
          </w:tcPr>
          <w:p w:rsidR="00E53EEB" w:rsidRPr="00867B94" w:rsidRDefault="00E53EEB" w:rsidP="00D12CFB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shd w:val="clear" w:color="auto" w:fill="F7941D"/>
            <w:vAlign w:val="center"/>
          </w:tcPr>
          <w:p w:rsidR="00E53EEB" w:rsidRPr="00867B94" w:rsidRDefault="00E53EEB" w:rsidP="00D12CFB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867B94" w:rsidTr="00B05D68">
        <w:trPr>
          <w:trHeight w:hRule="exact" w:val="39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25408F"/>
            <w:vAlign w:val="center"/>
          </w:tcPr>
          <w:p w:rsidR="00E53EEB" w:rsidRPr="00867B94" w:rsidRDefault="00E53EEB" w:rsidP="00AE534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1. Lekcje z </w:t>
            </w:r>
            <w:r w:rsidR="00AE5347"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HTML-em</w:t>
            </w:r>
          </w:p>
        </w:tc>
      </w:tr>
      <w:tr w:rsidR="00AE5347" w:rsidRPr="00867B94" w:rsidTr="00B05D68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Jak to zrobić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w HTML-u i CSS?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AE5347" w:rsidRPr="004B7A1E" w:rsidRDefault="004B7A1E" w:rsidP="008A03E6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4B7A1E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Programy do tworzenia stron WWW, wprowadzenie w historię języka znaczników hipertekstu (HTML) oraz kaskadowych arkuszy stylów (CSS), ogólna struktura dokumentu HTML, definiowanie stylów w dokumencie 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4B7A1E">
              <w:rPr>
                <w:rFonts w:asciiTheme="minorHAnsi" w:hAnsiTheme="minorHAnsi"/>
                <w:color w:val="231F20"/>
                <w:sz w:val="20"/>
                <w:lang w:val="pl-PL"/>
              </w:rPr>
              <w:t>HTML (rodzaje arkuszy stylów, podstawowe znaczniki)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AE5347" w:rsidRPr="00867B94" w:rsidRDefault="00AE5347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5347" w:rsidRPr="00E1052F" w:rsidRDefault="00E1052F" w:rsidP="00E1052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E1052F">
              <w:rPr>
                <w:sz w:val="20"/>
                <w:szCs w:val="20"/>
                <w:lang w:val="pl-PL"/>
              </w:rPr>
              <w:t xml:space="preserve">z pomocą nauczyciela </w:t>
            </w:r>
            <w:r w:rsidR="00F865F6" w:rsidRPr="00E1052F">
              <w:rPr>
                <w:sz w:val="20"/>
                <w:szCs w:val="20"/>
                <w:lang w:val="pl-PL"/>
              </w:rPr>
              <w:t>tworzy prosty dokument HTML</w:t>
            </w:r>
            <w:r w:rsidR="00A52B00" w:rsidRPr="00E1052F">
              <w:rPr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A52B00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B00" w:rsidRPr="00E1052F" w:rsidRDefault="00A52B00" w:rsidP="00A52B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E1052F">
              <w:rPr>
                <w:sz w:val="20"/>
                <w:szCs w:val="20"/>
                <w:lang w:val="pl-PL"/>
              </w:rPr>
              <w:t xml:space="preserve">wprowadza </w:t>
            </w:r>
            <w:r w:rsidR="00F865F6" w:rsidRPr="00E1052F">
              <w:rPr>
                <w:sz w:val="20"/>
                <w:szCs w:val="20"/>
                <w:lang w:val="pl-PL"/>
              </w:rPr>
              <w:t xml:space="preserve">w edytorze tekstu </w:t>
            </w:r>
            <w:r w:rsidRPr="00E1052F">
              <w:rPr>
                <w:sz w:val="20"/>
                <w:szCs w:val="20"/>
                <w:lang w:val="pl-PL"/>
              </w:rPr>
              <w:t>ustawienia dotyczące kodowania znaków;</w:t>
            </w:r>
          </w:p>
          <w:p w:rsidR="00E53EEB" w:rsidRPr="00E1052F" w:rsidRDefault="00E1052F" w:rsidP="00A52B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samodzielnie </w:t>
            </w:r>
            <w:r w:rsidRPr="00E1052F">
              <w:rPr>
                <w:sz w:val="20"/>
                <w:szCs w:val="20"/>
                <w:lang w:val="pl-PL"/>
              </w:rPr>
              <w:t>tworzy prosty dokument HTML</w:t>
            </w:r>
            <w:r w:rsidR="00E53EEB" w:rsidRPr="00E1052F">
              <w:rPr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E1052F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E1052F" w:rsidRDefault="00A52B00" w:rsidP="00E1052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E1052F">
              <w:rPr>
                <w:sz w:val="20"/>
                <w:szCs w:val="20"/>
                <w:lang w:val="pl-PL"/>
              </w:rPr>
              <w:t>poprawnie stosuje elementy CSS</w:t>
            </w:r>
            <w:r w:rsidR="00E1052F">
              <w:rPr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8A03E6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E1052F" w:rsidRDefault="00A52B00" w:rsidP="00A52B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E1052F">
              <w:rPr>
                <w:sz w:val="20"/>
                <w:szCs w:val="20"/>
                <w:lang w:val="pl-PL"/>
              </w:rPr>
              <w:t>tworzy dokument</w:t>
            </w:r>
            <w:r w:rsidR="00E1052F">
              <w:rPr>
                <w:sz w:val="20"/>
                <w:szCs w:val="20"/>
                <w:lang w:val="pl-PL"/>
              </w:rPr>
              <w:t xml:space="preserve"> HTML</w:t>
            </w:r>
            <w:r w:rsidRPr="00E1052F">
              <w:rPr>
                <w:sz w:val="20"/>
                <w:szCs w:val="20"/>
                <w:lang w:val="pl-PL"/>
              </w:rPr>
              <w:t xml:space="preserve"> zgodnie z zaleceniami W</w:t>
            </w:r>
            <w:r w:rsidR="00656005" w:rsidRPr="00E1052F">
              <w:rPr>
                <w:sz w:val="20"/>
                <w:szCs w:val="20"/>
                <w:lang w:val="pl-PL"/>
              </w:rPr>
              <w:t>3C</w:t>
            </w:r>
            <w:r w:rsidR="008A03E6" w:rsidRPr="00E1052F">
              <w:rPr>
                <w:sz w:val="20"/>
                <w:szCs w:val="20"/>
                <w:lang w:val="pl-PL"/>
              </w:rPr>
              <w:t>;</w:t>
            </w:r>
          </w:p>
          <w:p w:rsidR="008A03E6" w:rsidRPr="00E1052F" w:rsidRDefault="003B1269" w:rsidP="003B126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E1052F">
              <w:rPr>
                <w:sz w:val="20"/>
                <w:szCs w:val="20"/>
                <w:lang w:val="pl-PL"/>
              </w:rPr>
              <w:t>wyjaśnia</w:t>
            </w:r>
            <w:r w:rsidR="008A03E6" w:rsidRPr="00E1052F">
              <w:rPr>
                <w:sz w:val="20"/>
                <w:szCs w:val="20"/>
                <w:lang w:val="pl-PL"/>
              </w:rPr>
              <w:t xml:space="preserve"> </w:t>
            </w:r>
            <w:r w:rsidRPr="00E1052F">
              <w:rPr>
                <w:sz w:val="20"/>
                <w:szCs w:val="20"/>
                <w:lang w:val="pl-PL"/>
              </w:rPr>
              <w:t>specyfikę</w:t>
            </w:r>
            <w:r w:rsidR="008A03E6" w:rsidRPr="00E1052F">
              <w:rPr>
                <w:sz w:val="20"/>
                <w:szCs w:val="20"/>
                <w:lang w:val="pl-PL"/>
              </w:rPr>
              <w:t xml:space="preserve"> różnych rodzajów kaskadowych arkuszy stylów.</w:t>
            </w:r>
          </w:p>
        </w:tc>
      </w:tr>
      <w:tr w:rsidR="00E53EEB" w:rsidRPr="00867B94" w:rsidTr="00E1052F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E1052F" w:rsidRDefault="00E1052F" w:rsidP="00E1052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przygotowuje prezentację wyjaśniającą r</w:t>
            </w:r>
            <w:r w:rsidRPr="00E1052F">
              <w:rPr>
                <w:sz w:val="20"/>
                <w:szCs w:val="20"/>
                <w:lang w:val="pl-PL"/>
              </w:rPr>
              <w:t>olę</w:t>
            </w:r>
            <w:r>
              <w:rPr>
                <w:sz w:val="20"/>
                <w:szCs w:val="20"/>
                <w:lang w:val="pl-PL"/>
              </w:rPr>
              <w:t>, jaką</w:t>
            </w:r>
            <w:r w:rsidRPr="00E1052F">
              <w:rPr>
                <w:sz w:val="20"/>
                <w:szCs w:val="20"/>
                <w:lang w:val="pl-PL"/>
              </w:rPr>
              <w:t xml:space="preserve"> w historii języka HTML odegrali Tim Berners-Lee, Robert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E1052F">
              <w:rPr>
                <w:sz w:val="20"/>
                <w:szCs w:val="20"/>
                <w:lang w:val="pl-PL"/>
              </w:rPr>
              <w:t>Cailliau</w:t>
            </w:r>
            <w:r>
              <w:rPr>
                <w:sz w:val="20"/>
                <w:szCs w:val="20"/>
                <w:lang w:val="pl-PL"/>
              </w:rPr>
              <w:t>,</w:t>
            </w:r>
            <w:r w:rsidRPr="00E1052F">
              <w:rPr>
                <w:sz w:val="20"/>
                <w:szCs w:val="20"/>
                <w:lang w:val="pl-PL"/>
              </w:rPr>
              <w:t xml:space="preserve"> Håkon Wium Lie i Bert Bos</w:t>
            </w:r>
            <w:r>
              <w:rPr>
                <w:sz w:val="20"/>
                <w:szCs w:val="20"/>
                <w:lang w:val="pl-PL"/>
              </w:rPr>
              <w:t>,</w:t>
            </w:r>
            <w:r w:rsidRPr="00E1052F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oraz </w:t>
            </w:r>
            <w:r w:rsidR="00A52B00" w:rsidRPr="00E1052F">
              <w:rPr>
                <w:sz w:val="20"/>
                <w:szCs w:val="20"/>
                <w:lang w:val="pl-PL"/>
              </w:rPr>
              <w:t>cel powołania W</w:t>
            </w:r>
            <w:r w:rsidR="00656005" w:rsidRPr="00E1052F">
              <w:rPr>
                <w:sz w:val="20"/>
                <w:szCs w:val="20"/>
                <w:lang w:val="pl-PL"/>
              </w:rPr>
              <w:t>3C</w:t>
            </w:r>
            <w:r w:rsidR="00E53EEB" w:rsidRPr="00E1052F">
              <w:rPr>
                <w:sz w:val="20"/>
                <w:szCs w:val="20"/>
                <w:lang w:val="pl-PL"/>
              </w:rPr>
              <w:t>.</w:t>
            </w:r>
          </w:p>
        </w:tc>
      </w:tr>
      <w:tr w:rsidR="00AE5347" w:rsidRPr="00867B94" w:rsidTr="00A52B00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1.2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Strona w dobrym stylu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AA3734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Tworzenie dokumentu HTML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z zastosowaniem CSS – definiowanie właściwości czcionki i akapitu, definiowanie jednostek miar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i kolorów, osadzanie elementów graficznych, korzystanie ze znaków specjalnych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5347" w:rsidRPr="00867B94" w:rsidRDefault="00A52B00" w:rsidP="003B126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 xml:space="preserve">stosuje </w:t>
            </w:r>
            <w:r w:rsidR="003B1269">
              <w:rPr>
                <w:sz w:val="20"/>
                <w:szCs w:val="20"/>
                <w:lang w:val="pl-PL"/>
              </w:rPr>
              <w:t>style wpisane</w:t>
            </w:r>
            <w:r w:rsidRPr="00867B94">
              <w:rPr>
                <w:sz w:val="20"/>
                <w:szCs w:val="20"/>
                <w:lang w:val="pl-PL"/>
              </w:rPr>
              <w:t xml:space="preserve"> w celu sformatowania tekstu.</w:t>
            </w:r>
          </w:p>
        </w:tc>
      </w:tr>
      <w:tr w:rsidR="00E53EEB" w:rsidRPr="00867B94" w:rsidTr="003B1269">
        <w:trPr>
          <w:trHeight w:val="283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67B94" w:rsidRDefault="00A52B00" w:rsidP="003B126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stosuje znaki specjalne</w:t>
            </w:r>
            <w:r w:rsidR="003B1269">
              <w:rPr>
                <w:sz w:val="20"/>
                <w:szCs w:val="20"/>
                <w:lang w:val="pl-PL"/>
              </w:rPr>
              <w:t xml:space="preserve"> (zwłaszcza </w:t>
            </w:r>
            <w:r w:rsidRPr="00251BF9">
              <w:rPr>
                <w:rFonts w:ascii="Courier New" w:hAnsi="Courier New" w:cs="Courier New"/>
                <w:sz w:val="20"/>
                <w:szCs w:val="20"/>
                <w:lang w:val="pl-PL"/>
              </w:rPr>
              <w:t>&amp;nbsp;</w:t>
            </w:r>
            <w:r w:rsidR="003B1269">
              <w:rPr>
                <w:sz w:val="20"/>
                <w:szCs w:val="20"/>
                <w:lang w:val="pl-PL"/>
              </w:rPr>
              <w:t>)</w:t>
            </w:r>
            <w:r w:rsidR="00E53EEB" w:rsidRPr="00867B94">
              <w:rPr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8A03E6">
        <w:trPr>
          <w:trHeight w:val="737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1269" w:rsidRDefault="003B1269" w:rsidP="00A52B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stosuje</w:t>
            </w:r>
            <w:r w:rsidR="00A52B00" w:rsidRPr="00867B94">
              <w:rPr>
                <w:sz w:val="20"/>
                <w:szCs w:val="20"/>
                <w:lang w:val="pl-PL"/>
              </w:rPr>
              <w:t xml:space="preserve"> różn</w:t>
            </w:r>
            <w:r>
              <w:rPr>
                <w:sz w:val="20"/>
                <w:szCs w:val="20"/>
                <w:lang w:val="pl-PL"/>
              </w:rPr>
              <w:t>e</w:t>
            </w:r>
            <w:r w:rsidR="00A52B00" w:rsidRPr="00867B94">
              <w:rPr>
                <w:sz w:val="20"/>
                <w:szCs w:val="20"/>
                <w:lang w:val="pl-PL"/>
              </w:rPr>
              <w:t xml:space="preserve"> jednost</w:t>
            </w:r>
            <w:r>
              <w:rPr>
                <w:sz w:val="20"/>
                <w:szCs w:val="20"/>
                <w:lang w:val="pl-PL"/>
              </w:rPr>
              <w:t>ki</w:t>
            </w:r>
            <w:r w:rsidR="00A52B00" w:rsidRPr="00867B94">
              <w:rPr>
                <w:sz w:val="20"/>
                <w:szCs w:val="20"/>
                <w:lang w:val="pl-PL"/>
              </w:rPr>
              <w:t xml:space="preserve"> miary</w:t>
            </w:r>
            <w:r>
              <w:rPr>
                <w:sz w:val="20"/>
                <w:szCs w:val="20"/>
                <w:lang w:val="pl-PL"/>
              </w:rPr>
              <w:t>;</w:t>
            </w:r>
          </w:p>
          <w:p w:rsidR="00A52B00" w:rsidRPr="00867B94" w:rsidRDefault="00A52B00" w:rsidP="00A52B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defini</w:t>
            </w:r>
            <w:r w:rsidR="003B1269">
              <w:rPr>
                <w:sz w:val="20"/>
                <w:szCs w:val="20"/>
                <w:lang w:val="pl-PL"/>
              </w:rPr>
              <w:t>uje</w:t>
            </w:r>
            <w:r w:rsidRPr="00867B94">
              <w:rPr>
                <w:sz w:val="20"/>
                <w:szCs w:val="20"/>
                <w:lang w:val="pl-PL"/>
              </w:rPr>
              <w:t xml:space="preserve"> kolor</w:t>
            </w:r>
            <w:r w:rsidR="003B1269">
              <w:rPr>
                <w:sz w:val="20"/>
                <w:szCs w:val="20"/>
                <w:lang w:val="pl-PL"/>
              </w:rPr>
              <w:t>y</w:t>
            </w:r>
            <w:r w:rsidRPr="00867B94">
              <w:rPr>
                <w:sz w:val="20"/>
                <w:szCs w:val="20"/>
                <w:lang w:val="pl-PL"/>
              </w:rPr>
              <w:t xml:space="preserve"> </w:t>
            </w:r>
            <w:r w:rsidR="003B1269">
              <w:rPr>
                <w:sz w:val="20"/>
                <w:szCs w:val="20"/>
                <w:lang w:val="pl-PL"/>
              </w:rPr>
              <w:t xml:space="preserve">różnych </w:t>
            </w:r>
            <w:r w:rsidRPr="00867B94">
              <w:rPr>
                <w:sz w:val="20"/>
                <w:szCs w:val="20"/>
                <w:lang w:val="pl-PL"/>
              </w:rPr>
              <w:t>elementów dokumentu;</w:t>
            </w:r>
          </w:p>
          <w:p w:rsidR="00E53EEB" w:rsidRPr="00867B94" w:rsidRDefault="00A52B00" w:rsidP="003B126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 xml:space="preserve">osadza w dokumencie </w:t>
            </w:r>
            <w:r w:rsidR="003B1269">
              <w:rPr>
                <w:sz w:val="20"/>
                <w:szCs w:val="20"/>
                <w:lang w:val="pl-PL"/>
              </w:rPr>
              <w:t>e</w:t>
            </w:r>
            <w:r w:rsidRPr="00867B94">
              <w:rPr>
                <w:sz w:val="20"/>
                <w:szCs w:val="20"/>
                <w:lang w:val="pl-PL"/>
              </w:rPr>
              <w:t>lement</w:t>
            </w:r>
            <w:r w:rsidR="003B1269">
              <w:rPr>
                <w:sz w:val="20"/>
                <w:szCs w:val="20"/>
                <w:lang w:val="pl-PL"/>
              </w:rPr>
              <w:t>y</w:t>
            </w:r>
            <w:r w:rsidRPr="00867B94">
              <w:rPr>
                <w:sz w:val="20"/>
                <w:szCs w:val="20"/>
                <w:lang w:val="pl-PL"/>
              </w:rPr>
              <w:t xml:space="preserve"> graficzn</w:t>
            </w:r>
            <w:r w:rsidR="003B1269">
              <w:rPr>
                <w:sz w:val="20"/>
                <w:szCs w:val="20"/>
                <w:lang w:val="pl-PL"/>
              </w:rPr>
              <w:t>e</w:t>
            </w:r>
            <w:r w:rsidRPr="00867B94">
              <w:rPr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8A03E6">
        <w:trPr>
          <w:trHeight w:val="283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6739" w:rsidRPr="00BC042C" w:rsidRDefault="002F6739" w:rsidP="002F6739">
            <w:pPr>
              <w:pStyle w:val="TableParagraph"/>
              <w:numPr>
                <w:ilvl w:val="0"/>
                <w:numId w:val="1"/>
              </w:numPr>
              <w:tabs>
                <w:tab w:val="left" w:pos="-9499"/>
              </w:tabs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BC042C">
              <w:rPr>
                <w:rFonts w:asciiTheme="minorHAnsi" w:hAnsiTheme="minorHAnsi"/>
                <w:color w:val="231F20"/>
                <w:sz w:val="20"/>
                <w:lang w:val="pl-PL"/>
              </w:rPr>
              <w:t>defini</w:t>
            </w: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uje </w:t>
            </w:r>
            <w:r w:rsidRPr="00BC042C">
              <w:rPr>
                <w:rFonts w:asciiTheme="minorHAnsi" w:hAnsiTheme="minorHAnsi"/>
                <w:color w:val="231F20"/>
                <w:sz w:val="20"/>
                <w:lang w:val="pl-PL"/>
              </w:rPr>
              <w:t>właściwości czcionek (krój czcionki, styl czcionki, wariant czcionki, wysokość czcionki, odstępy między literami, zmiana wielkości znaków);</w:t>
            </w:r>
          </w:p>
          <w:p w:rsidR="00E53EEB" w:rsidRPr="00867B94" w:rsidRDefault="002F6739" w:rsidP="002F673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BC042C">
              <w:rPr>
                <w:color w:val="231F20"/>
                <w:sz w:val="20"/>
                <w:lang w:val="pl-PL"/>
              </w:rPr>
              <w:t>defini</w:t>
            </w:r>
            <w:r>
              <w:rPr>
                <w:color w:val="231F20"/>
                <w:sz w:val="20"/>
                <w:lang w:val="pl-PL"/>
              </w:rPr>
              <w:t>uje</w:t>
            </w:r>
            <w:r w:rsidRPr="00BC042C">
              <w:rPr>
                <w:color w:val="231F20"/>
                <w:sz w:val="20"/>
                <w:lang w:val="pl-PL"/>
              </w:rPr>
              <w:t xml:space="preserve"> właściwości akapitu </w:t>
            </w:r>
            <w:r>
              <w:rPr>
                <w:color w:val="231F20"/>
                <w:sz w:val="20"/>
                <w:lang w:val="pl-PL"/>
              </w:rPr>
              <w:t>(odstępy między wyrazami, dekorowanie tekstu, wyrównanie tekstu w poziomie).</w:t>
            </w:r>
          </w:p>
        </w:tc>
      </w:tr>
      <w:tr w:rsidR="00E53EEB" w:rsidRPr="00867B94" w:rsidTr="00B05D68">
        <w:trPr>
          <w:trHeight w:val="283"/>
        </w:trPr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rPr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F03" w:rsidRPr="00CF7F03" w:rsidRDefault="00A52B00" w:rsidP="003B126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wykorzystuje </w:t>
            </w:r>
            <w:r w:rsidR="00F62140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style </w:t>
            </w:r>
            <w:r w:rsidR="00F62140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wpisane, osadzone</w:t>
            </w:r>
            <w:r w:rsidR="00F62140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i</w:t>
            </w:r>
            <w:r w:rsidR="00F62140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zewnętrzne</w:t>
            </w:r>
            <w:r w:rsidR="00CF7F03"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CF7F03" w:rsidP="003B126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stosuje wybór przez klasę</w:t>
            </w:r>
            <w:r w:rsidR="00A52B00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</w:tbl>
    <w:p w:rsidR="00A65422" w:rsidRPr="00867B94" w:rsidRDefault="00A65422">
      <w:r w:rsidRPr="00867B94"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474"/>
        <w:gridCol w:w="35"/>
      </w:tblGrid>
      <w:tr w:rsidR="00A65422" w:rsidRPr="00867B94" w:rsidTr="0001413F">
        <w:trPr>
          <w:gridAfter w:val="1"/>
          <w:wAfter w:w="12" w:type="pct"/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A65422" w:rsidRPr="00867B94" w:rsidRDefault="00A65422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A65422" w:rsidRPr="00867B94" w:rsidRDefault="00A65422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A65422" w:rsidRPr="00867B94" w:rsidRDefault="00A65422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A65422" w:rsidRPr="00867B94" w:rsidRDefault="00A65422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61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A65422" w:rsidRPr="00867B94" w:rsidRDefault="00A65422" w:rsidP="008A03E6">
            <w:pPr>
              <w:pStyle w:val="TableParagraph"/>
              <w:tabs>
                <w:tab w:val="left" w:pos="1701"/>
              </w:tabs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AE5347" w:rsidRPr="00867B94" w:rsidTr="0001413F">
        <w:trPr>
          <w:gridAfter w:val="1"/>
          <w:wAfter w:w="12" w:type="pct"/>
          <w:trHeight w:val="794"/>
        </w:trPr>
        <w:tc>
          <w:tcPr>
            <w:tcW w:w="271" w:type="pct"/>
            <w:vMerge w:val="restart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Strona interaktywna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auto"/>
            </w:tcBorders>
          </w:tcPr>
          <w:p w:rsidR="00AE5347" w:rsidRPr="00867B94" w:rsidRDefault="00AE5347" w:rsidP="00AE5347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Wprowadzenie do dynamicznego HTML, tworzenie elementów interaktywnych za pomocą CSS i JavaScript, budowanie galerii z wykorzystaniem elementów interaktywnych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5422" w:rsidRPr="00867B94" w:rsidRDefault="00A65422" w:rsidP="00A65422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wyjaśnia pojęcie </w:t>
            </w:r>
            <w:r w:rsidR="00450C34">
              <w:rPr>
                <w:rFonts w:asciiTheme="minorHAnsi" w:hAnsiTheme="minorHAnsi"/>
                <w:sz w:val="20"/>
                <w:szCs w:val="20"/>
                <w:lang w:val="pl-PL"/>
              </w:rPr>
              <w:t>„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dynamiczny HTML</w:t>
            </w:r>
            <w:r w:rsidR="00450C34">
              <w:rPr>
                <w:rFonts w:asciiTheme="minorHAnsi" w:hAnsiTheme="minorHAnsi"/>
                <w:sz w:val="20"/>
                <w:szCs w:val="20"/>
                <w:lang w:val="pl-PL"/>
              </w:rPr>
              <w:t>”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.</w:t>
            </w:r>
          </w:p>
          <w:p w:rsidR="00AE5347" w:rsidRPr="00867B94" w:rsidRDefault="00A65422" w:rsidP="007D1719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z pomocą nauczyciela tworzy </w:t>
            </w:r>
            <w:r w:rsidR="00F62140" w:rsidRPr="0077663C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umieszcza na stronach HTML 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elementy interaktywne </w:t>
            </w:r>
            <w:r w:rsidR="007D1719">
              <w:rPr>
                <w:rFonts w:asciiTheme="minorHAnsi" w:hAnsiTheme="minorHAnsi"/>
                <w:sz w:val="20"/>
                <w:szCs w:val="20"/>
                <w:lang w:val="pl-PL"/>
              </w:rPr>
              <w:br/>
              <w:t xml:space="preserve">w CSS 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z wykorzystaniem pseudoklasy </w:t>
            </w:r>
            <w:r w:rsidRPr="00450C34">
              <w:rPr>
                <w:rFonts w:ascii="Courier" w:hAnsi="Courier"/>
                <w:sz w:val="20"/>
                <w:szCs w:val="20"/>
                <w:lang w:val="pl-PL"/>
              </w:rPr>
              <w:t>:ho</w:t>
            </w:r>
            <w:r w:rsidR="00450C34" w:rsidRPr="00450C34">
              <w:rPr>
                <w:rFonts w:ascii="Courier" w:hAnsi="Courier"/>
                <w:sz w:val="20"/>
                <w:szCs w:val="20"/>
                <w:lang w:val="pl-PL"/>
              </w:rPr>
              <w:t>v</w:t>
            </w:r>
            <w:r w:rsidRPr="00450C34">
              <w:rPr>
                <w:rFonts w:ascii="Courier" w:hAnsi="Courier"/>
                <w:sz w:val="20"/>
                <w:szCs w:val="20"/>
                <w:lang w:val="pl-PL"/>
              </w:rPr>
              <w:t>er</w:t>
            </w:r>
            <w:r w:rsidR="00AE5347" w:rsidRPr="00867B94">
              <w:rPr>
                <w:rFonts w:asciiTheme="minorHAnsi" w:hAnsiTheme="minorHAnsi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67B94" w:rsidRDefault="00A65422" w:rsidP="00F62140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samodzielnie tworzy </w:t>
            </w:r>
            <w:r w:rsidR="00F62140" w:rsidRPr="0077663C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umieszcza na stronach HTML </w:t>
            </w: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interaktywne elementy</w:t>
            </w:r>
            <w:r w:rsidR="00450C34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="007D1719">
              <w:rPr>
                <w:rFonts w:asciiTheme="minorHAnsi" w:hAnsiTheme="minorHAnsi"/>
                <w:sz w:val="20"/>
                <w:szCs w:val="20"/>
                <w:lang w:val="pl-PL"/>
              </w:rPr>
              <w:t>w CSS</w:t>
            </w:r>
            <w:r w:rsidR="00F62140">
              <w:rPr>
                <w:rFonts w:asciiTheme="minorHAnsi" w:hAnsiTheme="minorHAnsi"/>
                <w:sz w:val="20"/>
                <w:szCs w:val="20"/>
                <w:lang w:val="pl-PL"/>
              </w:rPr>
              <w:br/>
            </w:r>
            <w:r w:rsidR="00450C34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z wykorzystaniem pseudoklasy </w:t>
            </w:r>
            <w:r w:rsidRPr="00450C34">
              <w:rPr>
                <w:rFonts w:ascii="Courier" w:hAnsi="Courier"/>
                <w:sz w:val="20"/>
                <w:szCs w:val="20"/>
                <w:lang w:val="pl-PL"/>
              </w:rPr>
              <w:t>:hover</w:t>
            </w:r>
            <w:r w:rsidR="00E53EEB"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67B94" w:rsidRDefault="00A65422" w:rsidP="007D1719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z pomocą nauczyciela</w:t>
            </w:r>
            <w:r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 w:rsidR="001C6096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tworzy </w:t>
            </w:r>
            <w:r w:rsidR="00F62140" w:rsidRPr="0077663C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umieszcza na stronach HTML </w:t>
            </w:r>
            <w:r w:rsidR="001C6096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elementy interaktywne </w:t>
            </w:r>
            <w:r w:rsidR="00F62140">
              <w:rPr>
                <w:rFonts w:asciiTheme="minorHAnsi" w:hAnsiTheme="minorHAnsi"/>
                <w:sz w:val="20"/>
                <w:szCs w:val="20"/>
                <w:lang w:val="pl-PL"/>
              </w:rPr>
              <w:br/>
            </w:r>
            <w:r w:rsidR="007D1719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w </w:t>
            </w:r>
            <w:r w:rsidR="007D1719"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JavaScript</w:t>
            </w:r>
            <w:r w:rsidR="007D1719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="001C6096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z wykorzystaniem </w:t>
            </w:r>
            <w:r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zdarze</w:t>
            </w:r>
            <w:r w:rsidR="00450C3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ń</w:t>
            </w:r>
            <w:r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 w:rsidR="00450C34" w:rsidRPr="004C52E0">
              <w:rPr>
                <w:rFonts w:ascii="Courier" w:hAnsi="Courier"/>
                <w:color w:val="231F20"/>
                <w:sz w:val="20"/>
                <w:lang w:val="pl-PL"/>
              </w:rPr>
              <w:t>onclick</w:t>
            </w:r>
            <w:r w:rsidR="00450C34" w:rsidRPr="0077663C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</w:t>
            </w:r>
            <w:r w:rsidR="00450C34" w:rsidRPr="004C52E0">
              <w:rPr>
                <w:rFonts w:ascii="Courier" w:hAnsi="Courier"/>
                <w:color w:val="231F20"/>
                <w:sz w:val="20"/>
                <w:lang w:val="pl-PL"/>
              </w:rPr>
              <w:t>onmouseover</w:t>
            </w:r>
            <w:r w:rsidR="00450C3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</w:t>
            </w:r>
            <w:r w:rsidR="00450C34" w:rsidRPr="004C52E0">
              <w:rPr>
                <w:rFonts w:ascii="Courier" w:hAnsi="Courier"/>
                <w:color w:val="231F20"/>
                <w:sz w:val="20"/>
                <w:lang w:val="pl-PL"/>
              </w:rPr>
              <w:t>onmouseout</w:t>
            </w:r>
            <w:r w:rsidR="00450C3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5422" w:rsidRPr="00867B94" w:rsidRDefault="00A65422" w:rsidP="00A65422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samod</w:t>
            </w:r>
            <w:r w:rsidR="00450C3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zielnie </w:t>
            </w:r>
            <w:r w:rsidR="001C6096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tworzy </w:t>
            </w:r>
            <w:r w:rsidR="00F62140" w:rsidRPr="0077663C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umieszcza na stronach HTML </w:t>
            </w:r>
            <w:r w:rsidR="001C6096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elementy interaktywne </w:t>
            </w:r>
            <w:r w:rsidR="007D1719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w </w:t>
            </w:r>
            <w:r w:rsidR="007D1719"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JavaScript</w:t>
            </w:r>
            <w:r w:rsidR="007D1719" w:rsidRPr="00867B94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z wykorzystaniem </w:t>
            </w:r>
            <w:r w:rsidR="007D1719"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zdarze</w:t>
            </w:r>
            <w:r w:rsidR="007D1719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ń</w:t>
            </w:r>
            <w:r w:rsidR="007D1719"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 w:rsidR="007D1719" w:rsidRPr="004C52E0">
              <w:rPr>
                <w:rFonts w:ascii="Courier" w:hAnsi="Courier"/>
                <w:color w:val="231F20"/>
                <w:sz w:val="20"/>
                <w:lang w:val="pl-PL"/>
              </w:rPr>
              <w:t>onclick</w:t>
            </w:r>
            <w:r w:rsidR="007D1719" w:rsidRPr="0077663C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</w:t>
            </w:r>
            <w:r w:rsidR="007D1719" w:rsidRPr="004C52E0">
              <w:rPr>
                <w:rFonts w:ascii="Courier" w:hAnsi="Courier"/>
                <w:color w:val="231F20"/>
                <w:sz w:val="20"/>
                <w:lang w:val="pl-PL"/>
              </w:rPr>
              <w:t>onmouseover</w:t>
            </w:r>
            <w:r w:rsidR="007D1719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</w:t>
            </w:r>
            <w:r w:rsidR="007D1719" w:rsidRPr="004C52E0">
              <w:rPr>
                <w:rFonts w:ascii="Courier" w:hAnsi="Courier"/>
                <w:color w:val="231F20"/>
                <w:sz w:val="20"/>
                <w:lang w:val="pl-PL"/>
              </w:rPr>
              <w:t>onmouseout</w:t>
            </w:r>
            <w:r w:rsidR="00450C3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450C34" w:rsidP="00A65422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s</w:t>
            </w:r>
            <w:r w:rsidR="00A65422"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amodzielnie tworzy interaktywną galerię fotografii</w:t>
            </w:r>
            <w:r w:rsidR="00E53EEB" w:rsidRPr="00867B94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867B94">
              <w:rPr>
                <w:rFonts w:asciiTheme="minorHAnsi" w:hAnsi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4C3A" w:rsidRPr="00FF627D" w:rsidRDefault="00314C3A" w:rsidP="002B5E9B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 w:rsidRPr="00FF627D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stosuje inne dynamiczne pseudoklasy CSS;</w:t>
            </w:r>
          </w:p>
          <w:p w:rsidR="00E53EEB" w:rsidRPr="00867B94" w:rsidRDefault="00A65422" w:rsidP="00FF627D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</w:pPr>
            <w:r w:rsidRPr="00FF627D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tworząc elementy interaktywne, stosuje własn</w:t>
            </w:r>
            <w:r w:rsidR="00CF7F03" w:rsidRPr="00FF627D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e rozwiązania</w:t>
            </w:r>
            <w:r w:rsidR="004C359F" w:rsidRPr="00FF627D">
              <w:rPr>
                <w:rFonts w:asciiTheme="minorHAnsi" w:hAnsiTheme="minorHAnsi"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AE5347" w:rsidRPr="00867B94" w:rsidTr="0001413F">
        <w:trPr>
          <w:gridAfter w:val="1"/>
          <w:wAfter w:w="12" w:type="pct"/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5347" w:rsidRPr="00D24B93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D24B93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D24B93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D24B93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Witryna WWW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D24B93" w:rsidRDefault="00AE5347" w:rsidP="008A03E6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D24B93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Rodzaje witryn WWW, </w:t>
            </w:r>
            <w:r w:rsidRPr="00D24B93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porządkowanie kodu dokumentu HTML, tworzenie witryny przez połączenie poszczególnych dokumentów HTML systemem odnośników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C23" w:rsidRPr="009E7C23" w:rsidRDefault="009E7C23" w:rsidP="009E7C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opis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uje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budowę adresu strony WWW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AE5347" w:rsidRPr="00867B94" w:rsidRDefault="009E7C23" w:rsidP="00FF627D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wyjaśni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a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 w:rsidR="00FF627D">
              <w:rPr>
                <w:rFonts w:cs="Arial Narrow"/>
                <w:color w:val="000000"/>
                <w:sz w:val="20"/>
                <w:szCs w:val="20"/>
                <w:lang w:val="pl-PL"/>
              </w:rPr>
              <w:t>znaczenie</w:t>
            </w:r>
            <w:r w:rsidR="00FF627D" w:rsidRPr="00DB1D89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 w:rsidR="00FF627D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rozszerzenia </w:t>
            </w:r>
            <w:r w:rsidR="00FF627D" w:rsidRPr="00DB1D89">
              <w:rPr>
                <w:rFonts w:cs="Arial Narrow"/>
                <w:color w:val="000000"/>
                <w:sz w:val="20"/>
                <w:szCs w:val="20"/>
                <w:lang w:val="pl-PL"/>
              </w:rPr>
              <w:t>domeny</w:t>
            </w:r>
            <w:r w:rsidR="00AE5347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top w:val="single" w:sz="4" w:space="0" w:color="auto"/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7C23" w:rsidRPr="009E7C23" w:rsidRDefault="009E7C23" w:rsidP="009E7C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wyjaśni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a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znaczenie nazwy index.htm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68463B" w:rsidP="0068463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tworzy odnośniki </w:t>
            </w:r>
            <w:r w:rsidR="009E7C23"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tekstowe i graficzne do innych dokumentów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E82F1F">
        <w:trPr>
          <w:gridAfter w:val="1"/>
          <w:wAfter w:w="12" w:type="pct"/>
          <w:trHeight w:val="737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7C23" w:rsidRPr="009E7C23" w:rsidRDefault="009E7C23" w:rsidP="009E7C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omawia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strukturalną budowę dokumentu HTML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9E7C23" w:rsidRPr="0098519F" w:rsidRDefault="0098519F" w:rsidP="009E7C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</w:rPr>
            </w:pPr>
            <w:r w:rsidRPr="0098519F">
              <w:rPr>
                <w:rFonts w:cs="Arial Narrow"/>
                <w:color w:val="000000"/>
                <w:sz w:val="20"/>
                <w:szCs w:val="20"/>
              </w:rPr>
              <w:t>opisuje</w:t>
            </w:r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 xml:space="preserve"> </w:t>
            </w:r>
            <w:r w:rsidRPr="0098519F">
              <w:rPr>
                <w:rFonts w:cs="Arial Narrow"/>
                <w:color w:val="000000"/>
                <w:sz w:val="20"/>
                <w:szCs w:val="20"/>
              </w:rPr>
              <w:t>rolę</w:t>
            </w:r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 xml:space="preserve"> znaczników: </w:t>
            </w:r>
            <w:r w:rsidR="009E7C23" w:rsidRPr="0098519F">
              <w:rPr>
                <w:rFonts w:ascii="Courier" w:hAnsi="Courier" w:cs="Arial Narrow"/>
                <w:color w:val="000000"/>
                <w:sz w:val="20"/>
                <w:szCs w:val="20"/>
              </w:rPr>
              <w:t>header</w:t>
            </w:r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>,</w:t>
            </w:r>
            <w:r w:rsidR="009E7C23" w:rsidRPr="0098519F">
              <w:rPr>
                <w:rFonts w:ascii="Courier" w:hAnsi="Courier" w:cs="Arial Narrow"/>
                <w:color w:val="000000"/>
                <w:sz w:val="20"/>
                <w:szCs w:val="20"/>
              </w:rPr>
              <w:t xml:space="preserve"> nav</w:t>
            </w:r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>,</w:t>
            </w:r>
            <w:r w:rsidR="009E7C23" w:rsidRPr="0098519F">
              <w:rPr>
                <w:rFonts w:ascii="Courier" w:hAnsi="Courier" w:cs="Arial Narrow"/>
                <w:color w:val="000000"/>
                <w:sz w:val="20"/>
                <w:szCs w:val="20"/>
              </w:rPr>
              <w:t xml:space="preserve"> article</w:t>
            </w:r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>,</w:t>
            </w:r>
            <w:r w:rsidR="009E7C23" w:rsidRPr="0098519F">
              <w:rPr>
                <w:rFonts w:ascii="Courier" w:hAnsi="Courier" w:cs="Arial Narrow"/>
                <w:color w:val="000000"/>
                <w:sz w:val="20"/>
                <w:szCs w:val="20"/>
              </w:rPr>
              <w:t xml:space="preserve"> section</w:t>
            </w:r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>,</w:t>
            </w:r>
            <w:r w:rsidR="009E7C23" w:rsidRPr="0098519F">
              <w:rPr>
                <w:rFonts w:ascii="Courier" w:hAnsi="Courier" w:cs="Arial Narrow"/>
                <w:color w:val="000000"/>
                <w:sz w:val="20"/>
                <w:szCs w:val="20"/>
              </w:rPr>
              <w:t xml:space="preserve"> aside</w:t>
            </w:r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>,</w:t>
            </w:r>
            <w:r w:rsidR="009E7C23" w:rsidRPr="0098519F">
              <w:rPr>
                <w:rFonts w:ascii="Courier" w:hAnsi="Courier" w:cs="Arial Narrow"/>
                <w:color w:val="000000"/>
                <w:sz w:val="20"/>
                <w:szCs w:val="20"/>
              </w:rPr>
              <w:t xml:space="preserve"> footer</w:t>
            </w:r>
            <w:r w:rsidR="009E7C23" w:rsidRPr="0098519F">
              <w:rPr>
                <w:rFonts w:cs="Arial Narrow"/>
                <w:color w:val="000000"/>
                <w:sz w:val="20"/>
                <w:szCs w:val="20"/>
              </w:rPr>
              <w:t>.</w:t>
            </w:r>
          </w:p>
          <w:p w:rsidR="00E53EEB" w:rsidRPr="00867B94" w:rsidRDefault="009E7C23" w:rsidP="00E82F1F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z pomocą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nauczyciela stosuje </w:t>
            </w:r>
            <w:r w:rsidR="008A35D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ww. 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znaczniki </w:t>
            </w:r>
            <w:r w:rsidR="008A35D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do 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tworzenia dokumentu</w:t>
            </w:r>
            <w:r w:rsidR="00E82F1F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HTML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67B94" w:rsidRDefault="009E7C23" w:rsidP="0098519F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samodzielnie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stosuje </w:t>
            </w:r>
            <w:r w:rsidR="0098519F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ww. 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znaczniki do tworzenia poprawnej struktury dokumentu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AF03EE">
        <w:trPr>
          <w:gridAfter w:val="1"/>
          <w:wAfter w:w="12" w:type="pct"/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03EE" w:rsidRPr="00AF03EE" w:rsidRDefault="009E7C23" w:rsidP="00AF03EE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t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worząc witrynę WWW, </w:t>
            </w:r>
            <w:r w:rsidR="00AF03EE">
              <w:rPr>
                <w:rFonts w:cs="Arial Narrow"/>
                <w:color w:val="000000"/>
                <w:sz w:val="20"/>
                <w:szCs w:val="20"/>
                <w:lang w:val="pl-PL"/>
              </w:rPr>
              <w:t>pracuje samodzielnie i stosuje własn</w:t>
            </w:r>
            <w:r w:rsidRP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e rozwiązania</w:t>
            </w:r>
            <w:r w:rsidR="00AF03EE"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AF03EE" w:rsidP="00AF03EE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A51B49">
              <w:rPr>
                <w:color w:val="231F20"/>
                <w:sz w:val="20"/>
                <w:lang w:val="pl-PL"/>
              </w:rPr>
              <w:t>kopi</w:t>
            </w:r>
            <w:r>
              <w:rPr>
                <w:color w:val="231F20"/>
                <w:sz w:val="20"/>
                <w:lang w:val="pl-PL"/>
              </w:rPr>
              <w:t>uje</w:t>
            </w:r>
            <w:r w:rsidRPr="00A51B49">
              <w:rPr>
                <w:color w:val="231F20"/>
                <w:sz w:val="20"/>
                <w:lang w:val="pl-PL"/>
              </w:rPr>
              <w:t xml:space="preserve"> pliki składowe </w:t>
            </w:r>
            <w:r>
              <w:rPr>
                <w:color w:val="231F20"/>
                <w:sz w:val="20"/>
                <w:lang w:val="pl-PL"/>
              </w:rPr>
              <w:t>n</w:t>
            </w:r>
            <w:r w:rsidRPr="00A51B49">
              <w:rPr>
                <w:color w:val="231F20"/>
                <w:sz w:val="20"/>
                <w:lang w:val="pl-PL"/>
              </w:rPr>
              <w:t>a serwer WWW</w:t>
            </w:r>
            <w:r>
              <w:rPr>
                <w:color w:val="231F20"/>
                <w:sz w:val="20"/>
                <w:lang w:val="pl-PL"/>
              </w:rPr>
              <w:t xml:space="preserve"> i weryfikuje poprawność działania witryny</w:t>
            </w:r>
            <w:r w:rsidR="009E7C23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AE5347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1.5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Prawo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w internecie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Prawo autorskie a ochrona wizerunku oraz twórczości (ochrona elementów serwisów i całych serwisów WWW, ochrona oprogramowania), wolne oprogramowanie, bezpieczeństwo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w sieci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5347" w:rsidRPr="00867B94" w:rsidRDefault="00BE0052" w:rsidP="00DE73B0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wyjaśnia</w:t>
            </w:r>
            <w:r w:rsidRPr="00BE0052">
              <w:rPr>
                <w:rFonts w:cs="Arial Narrow"/>
                <w:sz w:val="20"/>
                <w:szCs w:val="20"/>
                <w:lang w:val="pl-PL"/>
              </w:rPr>
              <w:t xml:space="preserve"> konieczność chronienia </w:t>
            </w:r>
            <w:r w:rsidR="00DE73B0">
              <w:rPr>
                <w:rFonts w:cs="Arial Narrow"/>
                <w:sz w:val="20"/>
                <w:szCs w:val="20"/>
                <w:lang w:val="pl-PL"/>
              </w:rPr>
              <w:t>u</w:t>
            </w:r>
            <w:r w:rsidRPr="00BE0052">
              <w:rPr>
                <w:rFonts w:cs="Arial Narrow"/>
                <w:sz w:val="20"/>
                <w:szCs w:val="20"/>
                <w:lang w:val="pl-PL"/>
              </w:rPr>
              <w:t xml:space="preserve">tworów </w:t>
            </w:r>
            <w:r w:rsidR="00DE73B0">
              <w:rPr>
                <w:rFonts w:cs="Arial Narrow"/>
                <w:sz w:val="20"/>
                <w:szCs w:val="20"/>
                <w:lang w:val="pl-PL"/>
              </w:rPr>
              <w:t xml:space="preserve">(np. </w:t>
            </w:r>
            <w:r w:rsidRPr="00BE0052">
              <w:rPr>
                <w:rFonts w:cs="Arial Narrow"/>
                <w:sz w:val="20"/>
                <w:szCs w:val="20"/>
                <w:lang w:val="pl-PL"/>
              </w:rPr>
              <w:t>progra</w:t>
            </w:r>
            <w:r w:rsidR="00DE73B0">
              <w:rPr>
                <w:rFonts w:cs="Arial Narrow"/>
                <w:sz w:val="20"/>
                <w:szCs w:val="20"/>
                <w:lang w:val="pl-PL"/>
              </w:rPr>
              <w:t xml:space="preserve">mów, zdjęć, </w:t>
            </w:r>
            <w:r>
              <w:rPr>
                <w:rFonts w:cs="Arial Narrow"/>
                <w:sz w:val="20"/>
                <w:szCs w:val="20"/>
                <w:lang w:val="pl-PL"/>
              </w:rPr>
              <w:t>stron WWW</w:t>
            </w:r>
            <w:r w:rsidR="00DE73B0">
              <w:rPr>
                <w:rFonts w:cs="Arial Narrow"/>
                <w:sz w:val="20"/>
                <w:szCs w:val="20"/>
                <w:lang w:val="pl-PL"/>
              </w:rPr>
              <w:t>)</w:t>
            </w:r>
            <w:r w:rsidR="00AE5347" w:rsidRPr="00867B94">
              <w:rPr>
                <w:rFonts w:cs="Arial Narrow"/>
                <w:sz w:val="20"/>
                <w:szCs w:val="20"/>
                <w:lang w:val="pl-PL"/>
              </w:rPr>
              <w:t xml:space="preserve">. 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BE0052" w:rsidRDefault="00BE0052" w:rsidP="00BE0052">
            <w:pPr>
              <w:pStyle w:val="Akapitzlist"/>
              <w:numPr>
                <w:ilvl w:val="0"/>
                <w:numId w:val="1"/>
              </w:numPr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BE0052">
              <w:rPr>
                <w:rFonts w:cs="Arial Narrow"/>
                <w:sz w:val="20"/>
                <w:szCs w:val="20"/>
                <w:lang w:val="pl-PL"/>
              </w:rPr>
              <w:t>wyjaśnia, na czym polega naruszenie praw autorskich i jak go uniknąć</w:t>
            </w:r>
            <w:r w:rsidR="00E53EEB" w:rsidRPr="00BE0052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BE0052" w:rsidRDefault="00BE0052" w:rsidP="00BE0052">
            <w:pPr>
              <w:pStyle w:val="Akapitzlist"/>
              <w:numPr>
                <w:ilvl w:val="0"/>
                <w:numId w:val="1"/>
              </w:numPr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DE73B0">
              <w:rPr>
                <w:sz w:val="20"/>
                <w:szCs w:val="20"/>
                <w:lang w:val="pl-PL"/>
              </w:rPr>
              <w:t xml:space="preserve">wyjaśnia pojęcia „dozwolony użytek prywatny” </w:t>
            </w:r>
            <w:r w:rsidRPr="00D41D75">
              <w:rPr>
                <w:sz w:val="20"/>
                <w:szCs w:val="20"/>
                <w:lang w:val="pl-PL"/>
              </w:rPr>
              <w:t>i „ochrona wizerunku”</w:t>
            </w:r>
            <w:r w:rsidR="00E53EEB" w:rsidRPr="00BE0052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BE0052" w:rsidRDefault="00DE73B0" w:rsidP="00DE73B0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77663C">
              <w:rPr>
                <w:color w:val="231F20"/>
                <w:sz w:val="20"/>
                <w:lang w:val="pl-PL"/>
              </w:rPr>
              <w:t>wyjaśni</w:t>
            </w:r>
            <w:r>
              <w:rPr>
                <w:color w:val="231F20"/>
                <w:sz w:val="20"/>
                <w:lang w:val="pl-PL"/>
              </w:rPr>
              <w:t>a, czym są</w:t>
            </w:r>
            <w:r w:rsidRPr="0077663C">
              <w:rPr>
                <w:color w:val="231F20"/>
                <w:sz w:val="20"/>
                <w:lang w:val="pl-PL"/>
              </w:rPr>
              <w:t xml:space="preserve"> wolne oprogramowanie</w:t>
            </w:r>
            <w:r>
              <w:rPr>
                <w:color w:val="231F20"/>
                <w:sz w:val="20"/>
                <w:lang w:val="pl-PL"/>
              </w:rPr>
              <w:t xml:space="preserve"> i cztery rodzaje wolności</w:t>
            </w:r>
            <w:r w:rsidR="00E53EEB" w:rsidRPr="00DE73B0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BE0052" w:rsidRDefault="001546A6" w:rsidP="001546A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wyjaśnia </w:t>
            </w:r>
            <w:r w:rsidRPr="001546A6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praktyczne znaczenie </w:t>
            </w:r>
            <w:r w:rsidRPr="00DE73B0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najważniejsze punktów </w:t>
            </w:r>
            <w:r w:rsidRPr="006F4E12">
              <w:rPr>
                <w:rFonts w:cs="Arial Narrow"/>
                <w:i/>
                <w:color w:val="000000"/>
                <w:sz w:val="20"/>
                <w:szCs w:val="20"/>
                <w:lang w:val="pl-PL"/>
              </w:rPr>
              <w:t xml:space="preserve">Ustawy o prawie autorskim </w:t>
            </w:r>
            <w:r w:rsidR="006F4E12">
              <w:rPr>
                <w:rFonts w:cs="Arial Narrow"/>
                <w:i/>
                <w:color w:val="000000"/>
                <w:sz w:val="20"/>
                <w:szCs w:val="20"/>
                <w:lang w:val="pl-PL"/>
              </w:rPr>
              <w:br/>
            </w:r>
            <w:r w:rsidRPr="006F4E12">
              <w:rPr>
                <w:rFonts w:cs="Arial Narrow"/>
                <w:i/>
                <w:color w:val="000000"/>
                <w:sz w:val="20"/>
                <w:szCs w:val="20"/>
                <w:lang w:val="pl-PL"/>
              </w:rPr>
              <w:t>i prawach pokrewnych</w:t>
            </w:r>
            <w:r w:rsidRPr="00DE73B0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B05D68" w:rsidRPr="00867B94" w:rsidTr="0001413F">
        <w:trPr>
          <w:gridAfter w:val="1"/>
          <w:wAfter w:w="12" w:type="pct"/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867B94" w:rsidRDefault="00B05D68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D41D75">
              <w:rPr>
                <w:lang w:val="pl-PL"/>
              </w:rPr>
              <w:lastRenderedPageBreak/>
              <w:br w:type="page"/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867B94" w:rsidRDefault="00B05D68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B05D68" w:rsidRPr="00867B94" w:rsidRDefault="00B05D68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B05D68" w:rsidRPr="00867B94" w:rsidRDefault="00B05D68" w:rsidP="008A03E6">
            <w:pPr>
              <w:pStyle w:val="TableParagraph"/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61" w:type="pct"/>
            <w:tcBorders>
              <w:top w:val="nil"/>
              <w:bottom w:val="nil"/>
            </w:tcBorders>
            <w:shd w:val="clear" w:color="auto" w:fill="F7941D"/>
            <w:vAlign w:val="center"/>
          </w:tcPr>
          <w:p w:rsidR="00B05D68" w:rsidRPr="00867B94" w:rsidRDefault="00B05D68" w:rsidP="008A03E6">
            <w:pPr>
              <w:pStyle w:val="TableParagraph"/>
              <w:tabs>
                <w:tab w:val="left" w:pos="1701"/>
              </w:tabs>
              <w:spacing w:before="80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E53EEB" w:rsidRPr="00867B94" w:rsidTr="0001413F">
        <w:trPr>
          <w:trHeight w:hRule="exact" w:val="398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25408F"/>
            <w:vAlign w:val="center"/>
          </w:tcPr>
          <w:p w:rsidR="00E53EEB" w:rsidRPr="00867B94" w:rsidRDefault="00E53EEB" w:rsidP="00AE5347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2. Lekcje </w:t>
            </w:r>
            <w:r w:rsidR="00AE5347"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programowania</w:t>
            </w:r>
          </w:p>
        </w:tc>
      </w:tr>
      <w:tr w:rsidR="00AE5347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Pisz i powtarzaj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0C2B98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Instalowanie programu Python, stosowanie polecenia </w:t>
            </w:r>
            <w:r w:rsidRPr="00867B94">
              <w:rPr>
                <w:rFonts w:ascii="Courier" w:hAnsi="Courier"/>
                <w:color w:val="231F20"/>
                <w:sz w:val="20"/>
                <w:lang w:val="pl-PL"/>
              </w:rPr>
              <w:t>print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="000C2B98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pętli </w:t>
            </w:r>
            <w:r w:rsidRPr="00867B94">
              <w:rPr>
                <w:rFonts w:ascii="Courier" w:hAnsi="Courier"/>
                <w:color w:val="231F20"/>
                <w:sz w:val="20"/>
                <w:lang w:val="pl-PL"/>
              </w:rPr>
              <w:t>for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AE5347" w:rsidRPr="00867B94" w:rsidRDefault="00AE5347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5347" w:rsidRPr="00867B94" w:rsidRDefault="006A252E" w:rsidP="000758ED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p</w:t>
            </w:r>
            <w:r w:rsidRPr="006A252E">
              <w:rPr>
                <w:rFonts w:asciiTheme="minorHAnsi" w:hAnsiTheme="minorHAnsi"/>
                <w:lang w:val="pl-PL"/>
              </w:rPr>
              <w:t xml:space="preserve">isze </w:t>
            </w:r>
            <w:r>
              <w:rPr>
                <w:rFonts w:asciiTheme="minorHAnsi" w:hAnsiTheme="minorHAnsi"/>
                <w:lang w:val="pl-PL"/>
              </w:rPr>
              <w:t xml:space="preserve">i uruchamia </w:t>
            </w:r>
            <w:r w:rsidRPr="006A252E">
              <w:rPr>
                <w:rFonts w:asciiTheme="minorHAnsi" w:hAnsiTheme="minorHAnsi"/>
                <w:lang w:val="pl-PL"/>
              </w:rPr>
              <w:t>prosty program wypisywania tekstu na ekranie</w:t>
            </w:r>
            <w:r w:rsidR="000758ED">
              <w:rPr>
                <w:rFonts w:asciiTheme="minorHAnsi" w:hAnsiTheme="minorHAnsi"/>
                <w:lang w:val="pl-PL"/>
              </w:rPr>
              <w:t xml:space="preserve"> (</w:t>
            </w:r>
            <w:r w:rsidR="000758ED" w:rsidRPr="00B46F13">
              <w:rPr>
                <w:rFonts w:asciiTheme="minorHAnsi" w:hAnsiTheme="minorHAnsi"/>
                <w:color w:val="231F20"/>
                <w:lang w:val="pl-PL"/>
              </w:rPr>
              <w:t>poleceni</w:t>
            </w:r>
            <w:r w:rsidR="000758ED">
              <w:rPr>
                <w:rFonts w:asciiTheme="minorHAnsi" w:hAnsiTheme="minorHAnsi"/>
                <w:color w:val="231F20"/>
                <w:lang w:val="pl-PL"/>
              </w:rPr>
              <w:t>e</w:t>
            </w:r>
            <w:r w:rsidR="000758ED" w:rsidRPr="00B46F13">
              <w:rPr>
                <w:rFonts w:asciiTheme="minorHAnsi" w:hAnsiTheme="minorHAnsi"/>
                <w:color w:val="231F20"/>
                <w:lang w:val="pl-PL"/>
              </w:rPr>
              <w:t xml:space="preserve"> </w:t>
            </w:r>
            <w:r w:rsidR="000758ED" w:rsidRPr="00B46F13">
              <w:rPr>
                <w:rFonts w:ascii="Courier" w:hAnsi="Courier"/>
                <w:color w:val="231F20"/>
                <w:lang w:val="pl-PL"/>
              </w:rPr>
              <w:t>print</w:t>
            </w:r>
            <w:r w:rsidR="000758ED">
              <w:rPr>
                <w:rFonts w:asciiTheme="minorHAnsi" w:hAnsiTheme="minorHAnsi"/>
                <w:lang w:val="pl-PL"/>
              </w:rPr>
              <w:t>)</w:t>
            </w:r>
            <w:r w:rsidR="00AE5347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67B94" w:rsidRDefault="000758ED" w:rsidP="000758ED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stosuje</w:t>
            </w:r>
            <w:r w:rsidR="006A252E" w:rsidRPr="006A252E">
              <w:rPr>
                <w:rFonts w:asciiTheme="minorHAnsi" w:hAnsiTheme="minorHAnsi"/>
                <w:lang w:val="pl-PL"/>
              </w:rPr>
              <w:t xml:space="preserve"> pętlę </w:t>
            </w:r>
            <w:r w:rsidR="006A252E" w:rsidRPr="006A252E">
              <w:rPr>
                <w:rFonts w:ascii="Courier" w:hAnsi="Courier"/>
                <w:lang w:val="pl-PL"/>
              </w:rPr>
              <w:t>for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67B94" w:rsidRDefault="006A252E" w:rsidP="006A252E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wyjaśnia,</w:t>
            </w:r>
            <w:r w:rsidRPr="006A252E">
              <w:rPr>
                <w:rFonts w:asciiTheme="minorHAnsi" w:hAnsiTheme="minorHAnsi"/>
                <w:lang w:val="pl-PL"/>
              </w:rPr>
              <w:t xml:space="preserve"> jak działa funkcja </w:t>
            </w:r>
            <w:r w:rsidRPr="006A252E">
              <w:rPr>
                <w:rFonts w:ascii="Courier" w:hAnsi="Courier"/>
                <w:lang w:val="pl-PL"/>
              </w:rPr>
              <w:t>range</w:t>
            </w:r>
            <w:r w:rsidRPr="006A252E">
              <w:rPr>
                <w:rFonts w:asciiTheme="minorHAnsi" w:hAnsiTheme="minorHAnsi"/>
                <w:lang w:val="pl-PL"/>
              </w:rPr>
              <w:t xml:space="preserve"> </w:t>
            </w:r>
            <w:r>
              <w:rPr>
                <w:rFonts w:asciiTheme="minorHAnsi" w:hAnsiTheme="minorHAnsi"/>
                <w:lang w:val="pl-PL"/>
              </w:rPr>
              <w:t>w zależności od liczby parametrów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3EEB" w:rsidRPr="00867B94" w:rsidRDefault="006A252E" w:rsidP="00F9293D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6A252E">
              <w:rPr>
                <w:rFonts w:asciiTheme="minorHAnsi" w:hAnsiTheme="minorHAnsi"/>
                <w:lang w:val="pl-PL"/>
              </w:rPr>
              <w:t xml:space="preserve">rysuje </w:t>
            </w:r>
            <w:r>
              <w:rPr>
                <w:rFonts w:asciiTheme="minorHAnsi" w:hAnsiTheme="minorHAnsi"/>
                <w:lang w:val="pl-PL"/>
              </w:rPr>
              <w:t xml:space="preserve">szlaczki i figury, </w:t>
            </w:r>
            <w:r w:rsidRPr="006A252E">
              <w:rPr>
                <w:rFonts w:asciiTheme="minorHAnsi" w:hAnsiTheme="minorHAnsi"/>
                <w:lang w:val="pl-PL"/>
              </w:rPr>
              <w:t xml:space="preserve">wykorzystując pętlę </w:t>
            </w:r>
            <w:r w:rsidRPr="006A252E">
              <w:rPr>
                <w:rFonts w:ascii="Courier" w:hAnsi="Courier"/>
                <w:lang w:val="pl-PL"/>
              </w:rPr>
              <w:t>for</w:t>
            </w:r>
            <w:r w:rsidR="000758ED">
              <w:rPr>
                <w:rFonts w:asciiTheme="minorHAnsi" w:hAnsiTheme="minorHAnsi"/>
                <w:lang w:val="pl-PL"/>
              </w:rPr>
              <w:t>,</w:t>
            </w:r>
            <w:r>
              <w:rPr>
                <w:rFonts w:asciiTheme="minorHAnsi" w:hAnsiTheme="minorHAnsi"/>
                <w:lang w:val="pl-PL"/>
              </w:rPr>
              <w:t xml:space="preserve"> </w:t>
            </w:r>
            <w:r w:rsidR="000758ED">
              <w:rPr>
                <w:rFonts w:asciiTheme="minorHAnsi" w:hAnsiTheme="minorHAnsi"/>
                <w:lang w:val="pl-PL"/>
              </w:rPr>
              <w:t>polecenie</w:t>
            </w:r>
            <w:r w:rsidRPr="006A252E">
              <w:rPr>
                <w:rFonts w:asciiTheme="minorHAnsi" w:hAnsiTheme="minorHAnsi"/>
                <w:lang w:val="pl-PL"/>
              </w:rPr>
              <w:t xml:space="preserve"> </w:t>
            </w:r>
            <w:r w:rsidRPr="006A252E">
              <w:rPr>
                <w:rFonts w:ascii="Courier" w:hAnsi="Courier"/>
                <w:lang w:val="pl-PL"/>
              </w:rPr>
              <w:t>print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gridAfter w:val="1"/>
          <w:wAfter w:w="12" w:type="pct"/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spacing w:before="80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nil"/>
            </w:tcBorders>
          </w:tcPr>
          <w:p w:rsidR="00E53EEB" w:rsidRPr="00867B94" w:rsidRDefault="00E53EEB" w:rsidP="00F9293D">
            <w:pPr>
              <w:pStyle w:val="0tabelakropkitabele"/>
              <w:spacing w:line="240" w:lineRule="auto"/>
              <w:ind w:left="227" w:firstLine="0"/>
              <w:rPr>
                <w:rFonts w:asciiTheme="minorHAnsi" w:hAnsiTheme="minorHAnsi"/>
                <w:lang w:val="pl-PL"/>
              </w:rPr>
            </w:pPr>
          </w:p>
        </w:tc>
      </w:tr>
      <w:tr w:rsidR="00AE5347" w:rsidRPr="00867B94" w:rsidTr="0001413F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Programuj obliczenia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35176B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Operacje matematyczne, typy zmiennych, definiowanie funkcji bez parametru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AE5347" w:rsidRPr="00867B94" w:rsidRDefault="006A252E" w:rsidP="00CC741E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opisuje i </w:t>
            </w:r>
            <w:r w:rsidR="00CC741E">
              <w:rPr>
                <w:rFonts w:asciiTheme="minorHAnsi" w:hAnsiTheme="minorHAnsi"/>
                <w:lang w:val="pl-PL"/>
              </w:rPr>
              <w:t xml:space="preserve">odpowiednio </w:t>
            </w:r>
            <w:r w:rsidRPr="006A252E">
              <w:rPr>
                <w:rFonts w:asciiTheme="minorHAnsi" w:hAnsiTheme="minorHAnsi"/>
                <w:lang w:val="pl-PL"/>
              </w:rPr>
              <w:t>wykorzystuje operacje matematyczne</w:t>
            </w:r>
            <w:r w:rsidR="00AE5347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6A252E" w:rsidP="00CC741E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opisuje i </w:t>
            </w:r>
            <w:r w:rsidR="00CC741E">
              <w:rPr>
                <w:rFonts w:asciiTheme="minorHAnsi" w:hAnsiTheme="minorHAnsi"/>
                <w:lang w:val="pl-PL"/>
              </w:rPr>
              <w:t xml:space="preserve">odpowiednio </w:t>
            </w:r>
            <w:r w:rsidRPr="006A252E">
              <w:rPr>
                <w:rFonts w:asciiTheme="minorHAnsi" w:hAnsiTheme="minorHAnsi"/>
                <w:lang w:val="pl-PL"/>
              </w:rPr>
              <w:t>wykorzystuje zmienne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6A252E" w:rsidP="006A252E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6A252E">
              <w:rPr>
                <w:rFonts w:asciiTheme="minorHAnsi" w:hAnsiTheme="minorHAnsi"/>
                <w:lang w:val="pl-PL"/>
              </w:rPr>
              <w:t>defini</w:t>
            </w:r>
            <w:r>
              <w:rPr>
                <w:rFonts w:asciiTheme="minorHAnsi" w:hAnsiTheme="minorHAnsi"/>
                <w:lang w:val="pl-PL"/>
              </w:rPr>
              <w:t>uje</w:t>
            </w:r>
            <w:r w:rsidRPr="006A252E">
              <w:rPr>
                <w:rFonts w:asciiTheme="minorHAnsi" w:hAnsiTheme="minorHAnsi"/>
                <w:lang w:val="pl-PL"/>
              </w:rPr>
              <w:t xml:space="preserve"> proste funkcje bez parametr</w:t>
            </w:r>
            <w:r>
              <w:rPr>
                <w:rFonts w:asciiTheme="minorHAnsi" w:hAnsiTheme="minorHAnsi"/>
                <w:lang w:val="pl-PL"/>
              </w:rPr>
              <w:t>u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6A252E" w:rsidP="006A252E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r</w:t>
            </w:r>
            <w:r w:rsidRPr="006A252E">
              <w:rPr>
                <w:rFonts w:asciiTheme="minorHAnsi" w:hAnsiTheme="minorHAnsi"/>
                <w:lang w:val="pl-PL"/>
              </w:rPr>
              <w:t>ozwiązuje problemy z wykorzystaniem funkcji bez parametr</w:t>
            </w:r>
            <w:r>
              <w:rPr>
                <w:rFonts w:asciiTheme="minorHAnsi" w:hAnsiTheme="minorHAnsi"/>
                <w:lang w:val="pl-PL"/>
              </w:rPr>
              <w:t>u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01413F">
        <w:trPr>
          <w:trHeight w:hRule="exact"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867B94" w:rsidRDefault="00E53EEB" w:rsidP="00F9293D">
            <w:pPr>
              <w:pStyle w:val="0tabelakropkitabele"/>
              <w:spacing w:line="240" w:lineRule="auto"/>
              <w:rPr>
                <w:rFonts w:asciiTheme="minorHAnsi" w:hAnsiTheme="minorHAnsi"/>
                <w:lang w:val="pl-PL"/>
              </w:rPr>
            </w:pPr>
          </w:p>
        </w:tc>
      </w:tr>
      <w:tr w:rsidR="00BA7A89" w:rsidRPr="00867B94" w:rsidTr="00B05D68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 w:right="362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Sumuj liczby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BA7A89" w:rsidRPr="00867B94" w:rsidRDefault="00CF41C1" w:rsidP="00CF41C1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color w:val="231F20"/>
                <w:sz w:val="20"/>
                <w:lang w:val="pl-PL"/>
              </w:rPr>
              <w:t>Operowanie zmiennymi, d</w:t>
            </w:r>
            <w:r w:rsidR="00BA7A89"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efiniowanie funkcji z parametrem</w:t>
            </w:r>
            <w:r w:rsidR="00BA7A89" w:rsidRPr="00292B9D">
              <w:rPr>
                <w:rFonts w:asciiTheme="minorHAnsi" w:hAnsiTheme="minorHAnsi"/>
                <w:color w:val="231F20"/>
                <w:sz w:val="20"/>
                <w:lang w:val="pl-PL"/>
              </w:rPr>
              <w:t>, stosowanie instrukcji warunkowej</w:t>
            </w:r>
            <w:r w:rsidR="0035176B" w:rsidRPr="00292B9D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</w:t>
            </w:r>
            <w:r w:rsidR="00292B9D" w:rsidRPr="00292B9D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i podstawowych </w:t>
            </w:r>
            <w:r w:rsidR="0035176B" w:rsidRPr="00292B9D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 algorytmów na liczbach naturalnych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867B94" w:rsidRDefault="00BA7A89" w:rsidP="00CF41C1">
            <w:pPr>
              <w:pStyle w:val="0tabela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6A252E">
              <w:rPr>
                <w:rFonts w:asciiTheme="minorHAnsi" w:hAnsiTheme="minorHAnsi"/>
                <w:lang w:val="pl-PL"/>
              </w:rPr>
              <w:t>zmieni</w:t>
            </w:r>
            <w:r>
              <w:rPr>
                <w:rFonts w:asciiTheme="minorHAnsi" w:hAnsiTheme="minorHAnsi"/>
                <w:lang w:val="pl-PL"/>
              </w:rPr>
              <w:t>a</w:t>
            </w:r>
            <w:r w:rsidRPr="006A252E">
              <w:rPr>
                <w:rFonts w:asciiTheme="minorHAnsi" w:hAnsiTheme="minorHAnsi"/>
                <w:lang w:val="pl-PL"/>
              </w:rPr>
              <w:t xml:space="preserve"> wartość </w:t>
            </w:r>
            <w:r w:rsidR="00CF41C1">
              <w:rPr>
                <w:rFonts w:asciiTheme="minorHAnsi" w:hAnsiTheme="minorHAnsi"/>
                <w:lang w:val="pl-PL"/>
              </w:rPr>
              <w:t>zmiennej</w:t>
            </w:r>
            <w:r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BA7A89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867B94" w:rsidRDefault="00BA7A89" w:rsidP="005569B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omawia</w:t>
            </w:r>
            <w:r w:rsidRPr="006A252E">
              <w:rPr>
                <w:rFonts w:asciiTheme="minorHAnsi" w:hAnsiTheme="minorHAnsi"/>
                <w:lang w:val="pl-PL"/>
              </w:rPr>
              <w:t xml:space="preserve"> działanie parametru w funkcji</w:t>
            </w:r>
            <w:r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BA7A89" w:rsidRPr="00867B94" w:rsidTr="00AF04BF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91419C" w:rsidRDefault="00BA7A89" w:rsidP="0050019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91419C">
              <w:rPr>
                <w:rFonts w:asciiTheme="minorHAnsi" w:hAnsiTheme="minorHAnsi"/>
                <w:lang w:val="pl-PL"/>
              </w:rPr>
              <w:t xml:space="preserve">definiuje funkcję z parametrem służącą do </w:t>
            </w:r>
            <w:r w:rsidR="00BB3DE4" w:rsidRPr="0091419C">
              <w:rPr>
                <w:rFonts w:asciiTheme="minorHAnsi" w:hAnsiTheme="minorHAnsi"/>
                <w:lang w:val="pl-PL"/>
              </w:rPr>
              <w:t xml:space="preserve">wyodrębnienia cyfr danej liczby </w:t>
            </w:r>
            <w:r w:rsidR="00500197" w:rsidRPr="0091419C">
              <w:rPr>
                <w:rFonts w:asciiTheme="minorHAnsi" w:hAnsiTheme="minorHAnsi"/>
                <w:lang w:val="pl-PL"/>
              </w:rPr>
              <w:t xml:space="preserve">czterocyfrowej </w:t>
            </w:r>
            <w:r w:rsidR="00BB3DE4" w:rsidRPr="0091419C">
              <w:rPr>
                <w:rFonts w:asciiTheme="minorHAnsi" w:hAnsiTheme="minorHAnsi"/>
                <w:lang w:val="pl-PL"/>
              </w:rPr>
              <w:t xml:space="preserve">i </w:t>
            </w:r>
            <w:r w:rsidRPr="0091419C">
              <w:rPr>
                <w:rFonts w:asciiTheme="minorHAnsi" w:hAnsiTheme="minorHAnsi"/>
                <w:lang w:val="pl-PL"/>
              </w:rPr>
              <w:t>oblicz</w:t>
            </w:r>
            <w:r w:rsidR="00BB3DE4" w:rsidRPr="0091419C">
              <w:rPr>
                <w:rFonts w:asciiTheme="minorHAnsi" w:hAnsiTheme="minorHAnsi"/>
                <w:lang w:val="pl-PL"/>
              </w:rPr>
              <w:t>e</w:t>
            </w:r>
            <w:r w:rsidRPr="0091419C">
              <w:rPr>
                <w:rFonts w:asciiTheme="minorHAnsi" w:hAnsiTheme="minorHAnsi"/>
                <w:lang w:val="pl-PL"/>
              </w:rPr>
              <w:t xml:space="preserve">nia </w:t>
            </w:r>
            <w:r w:rsidR="00BB3DE4" w:rsidRPr="0091419C">
              <w:rPr>
                <w:rFonts w:asciiTheme="minorHAnsi" w:hAnsiTheme="minorHAnsi"/>
                <w:lang w:val="pl-PL"/>
              </w:rPr>
              <w:t>ich sumy</w:t>
            </w:r>
            <w:r w:rsidRPr="0091419C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BA7A89" w:rsidRPr="00867B94" w:rsidTr="005D3BA1">
        <w:trPr>
          <w:trHeight w:val="737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AF04BF" w:rsidRPr="0091419C" w:rsidRDefault="00AF04BF" w:rsidP="00AF04BF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91419C">
              <w:rPr>
                <w:rFonts w:asciiTheme="minorHAnsi" w:hAnsiTheme="minorHAnsi"/>
                <w:lang w:val="pl-PL"/>
              </w:rPr>
              <w:t>definiuje funkcję z parametrem służącą do wyodrębnienia cyfr dowolnej liczby całkowitej i obliczenia ich sumy;</w:t>
            </w:r>
          </w:p>
          <w:p w:rsidR="00BA7A89" w:rsidRPr="0091419C" w:rsidRDefault="00BA7A89" w:rsidP="00AF04BF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91419C">
              <w:rPr>
                <w:rFonts w:asciiTheme="minorHAnsi" w:hAnsiTheme="minorHAnsi"/>
                <w:lang w:val="pl-PL"/>
              </w:rPr>
              <w:t>opisuje działanie instrukcji warunkowej i</w:t>
            </w:r>
            <w:r w:rsidR="00F70824" w:rsidRPr="0091419C">
              <w:rPr>
                <w:rFonts w:asciiTheme="minorHAnsi" w:hAnsiTheme="minorHAnsi"/>
                <w:lang w:val="pl-PL"/>
              </w:rPr>
              <w:t xml:space="preserve"> wykorzystuje ją do zbadania podzielności liczb</w:t>
            </w:r>
            <w:r w:rsidRPr="0091419C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BA7A89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91419C" w:rsidRDefault="00F9293D" w:rsidP="005569B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91419C">
              <w:rPr>
                <w:rFonts w:asciiTheme="minorHAnsi" w:hAnsiTheme="minorHAnsi"/>
                <w:lang w:val="pl-PL"/>
              </w:rPr>
              <w:t>samodzielnie rozwiązuje dodatkowe zadania programistyczne</w:t>
            </w:r>
            <w:r w:rsidR="004612A3" w:rsidRPr="0091419C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BA7A89" w:rsidRPr="00867B94" w:rsidTr="00D12CFB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2.4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Liczby nie tylko doskonałe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 w:right="215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Wykorzystywanie funkcji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do obliczeń, moduł </w:t>
            </w:r>
            <w:r w:rsidRPr="00867B94">
              <w:rPr>
                <w:rFonts w:ascii="Courier" w:hAnsi="Courier"/>
                <w:color w:val="231F20"/>
                <w:sz w:val="20"/>
                <w:lang w:val="pl-PL"/>
              </w:rPr>
              <w:t>math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867B94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rozumie </w:t>
            </w:r>
            <w:r w:rsidRPr="006A252E">
              <w:rPr>
                <w:rFonts w:cs="Arial Narrow"/>
                <w:color w:val="000000"/>
                <w:sz w:val="20"/>
                <w:szCs w:val="20"/>
                <w:lang w:val="pl-PL"/>
              </w:rPr>
              <w:t>problem znajdowania podzielników właściwych liczby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BA7A89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867B94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6A252E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korzysta z modułu </w:t>
            </w:r>
            <w:r w:rsidRPr="006A252E">
              <w:rPr>
                <w:rFonts w:ascii="Courier" w:hAnsi="Courier" w:cs="Arial Narrow"/>
                <w:color w:val="000000"/>
                <w:sz w:val="20"/>
                <w:szCs w:val="20"/>
                <w:lang w:val="pl-PL"/>
              </w:rPr>
              <w:t>math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BA7A89" w:rsidRPr="00867B94" w:rsidTr="006A252E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867B94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z pomocą nauczyciela d</w:t>
            </w:r>
            <w:r w:rsidRPr="006A252E">
              <w:rPr>
                <w:rFonts w:cs="Arial Narrow"/>
                <w:color w:val="000000"/>
                <w:sz w:val="20"/>
                <w:szCs w:val="20"/>
                <w:lang w:val="pl-PL"/>
              </w:rPr>
              <w:t>efiniuje funkcję obliczania sumy dzielników właściwych liczby podanej jako parametr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BA7A89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91419C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definiuje funkcję wypisywania liczb doskonałych;</w:t>
            </w:r>
          </w:p>
          <w:p w:rsidR="00BA7A89" w:rsidRPr="0091419C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testuje działanie funkcji dla różnych parametrów.</w:t>
            </w:r>
          </w:p>
        </w:tc>
      </w:tr>
      <w:tr w:rsidR="00BA7A89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F9293D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F9293D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91419C" w:rsidRDefault="00F9293D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sz w:val="20"/>
                <w:szCs w:val="20"/>
                <w:lang w:val="pl-PL"/>
              </w:rPr>
              <w:t>samodzielnie rozwiązuje dodatkowe zadania programistyczne</w:t>
            </w:r>
            <w:r w:rsidR="004612A3" w:rsidRPr="0091419C">
              <w:rPr>
                <w:sz w:val="20"/>
                <w:szCs w:val="20"/>
                <w:lang w:val="pl-PL"/>
              </w:rPr>
              <w:t>.</w:t>
            </w:r>
          </w:p>
        </w:tc>
      </w:tr>
      <w:tr w:rsidR="00CC741E" w:rsidRPr="00867B94" w:rsidTr="00352E04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lang w:val="pl-PL"/>
              </w:rPr>
              <w:lastRenderedPageBreak/>
              <w:br w:type="page"/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gridSpan w:val="2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tabs>
                <w:tab w:val="left" w:pos="1701"/>
              </w:tabs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BA7A89" w:rsidRPr="00867B94" w:rsidTr="00D12CF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Szukaj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z Pythonem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8A03E6">
            <w:pPr>
              <w:pStyle w:val="TableParagraph"/>
              <w:ind w:left="57" w:right="53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Wyszukiwanie elementu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w zbiorze uporządkowanym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i nieuporządkowanym,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moduł </w:t>
            </w:r>
            <w:r w:rsidRPr="00867B94">
              <w:rPr>
                <w:rFonts w:ascii="Courier" w:hAnsi="Courier"/>
                <w:color w:val="231F20"/>
                <w:sz w:val="20"/>
                <w:lang w:val="pl-PL"/>
              </w:rPr>
              <w:t>random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, stosowanie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pętli </w:t>
            </w:r>
            <w:r w:rsidRPr="00867B94">
              <w:rPr>
                <w:rFonts w:ascii="Courier" w:hAnsi="Courier"/>
                <w:color w:val="231F20"/>
                <w:sz w:val="20"/>
                <w:lang w:val="pl-PL"/>
              </w:rPr>
              <w:t>while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Default="00BA7A89" w:rsidP="005569B3">
            <w:pPr>
              <w:pStyle w:val="Akapitzlist"/>
              <w:numPr>
                <w:ilvl w:val="0"/>
                <w:numId w:val="1"/>
              </w:numPr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r</w:t>
            </w:r>
            <w:r w:rsidRPr="00C85BA1">
              <w:rPr>
                <w:rFonts w:cs="Arial Narrow"/>
                <w:sz w:val="20"/>
                <w:szCs w:val="20"/>
                <w:lang w:val="pl-PL"/>
              </w:rPr>
              <w:t xml:space="preserve">ozumie zasady gry </w:t>
            </w:r>
            <w:r w:rsidRPr="00C85BA1">
              <w:rPr>
                <w:rFonts w:cs="Arial Narrow"/>
                <w:i/>
                <w:sz w:val="20"/>
                <w:szCs w:val="20"/>
                <w:lang w:val="pl-PL"/>
              </w:rPr>
              <w:t>Zgadnij liczbę</w:t>
            </w:r>
            <w:r>
              <w:rPr>
                <w:rFonts w:cs="Arial Narrow"/>
                <w:sz w:val="20"/>
                <w:szCs w:val="20"/>
                <w:lang w:val="pl-PL"/>
              </w:rPr>
              <w:t>;</w:t>
            </w:r>
          </w:p>
          <w:p w:rsidR="00BA7A89" w:rsidRPr="00867B94" w:rsidRDefault="00BA7A89" w:rsidP="005569B3">
            <w:pPr>
              <w:pStyle w:val="Akapitzlist"/>
              <w:numPr>
                <w:ilvl w:val="0"/>
                <w:numId w:val="1"/>
              </w:numPr>
              <w:rPr>
                <w:rFonts w:cs="Arial Narrow"/>
                <w:sz w:val="20"/>
                <w:szCs w:val="20"/>
                <w:lang w:val="pl-PL"/>
              </w:rPr>
            </w:pPr>
            <w:r w:rsidRPr="00C85BA1">
              <w:rPr>
                <w:rFonts w:cs="Arial Narrow"/>
                <w:sz w:val="20"/>
                <w:szCs w:val="20"/>
                <w:lang w:val="pl-PL"/>
              </w:rPr>
              <w:t>biorąc udział w grze</w:t>
            </w:r>
            <w:r>
              <w:rPr>
                <w:rFonts w:cs="Arial Narrow"/>
                <w:sz w:val="20"/>
                <w:szCs w:val="20"/>
                <w:lang w:val="pl-PL"/>
              </w:rPr>
              <w:t>, p</w:t>
            </w:r>
            <w:r w:rsidRPr="00C85BA1">
              <w:rPr>
                <w:rFonts w:cs="Arial Narrow"/>
                <w:sz w:val="20"/>
                <w:szCs w:val="20"/>
                <w:lang w:val="pl-PL"/>
              </w:rPr>
              <w:t>otrafi za</w:t>
            </w:r>
            <w:r>
              <w:rPr>
                <w:rFonts w:cs="Arial Narrow"/>
                <w:sz w:val="20"/>
                <w:szCs w:val="20"/>
                <w:lang w:val="pl-PL"/>
              </w:rPr>
              <w:t>stosow</w:t>
            </w:r>
            <w:r w:rsidRPr="00C85BA1">
              <w:rPr>
                <w:rFonts w:cs="Arial Narrow"/>
                <w:sz w:val="20"/>
                <w:szCs w:val="20"/>
                <w:lang w:val="pl-PL"/>
              </w:rPr>
              <w:t>ać optymalną strategię</w:t>
            </w:r>
            <w:r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BA7A89" w:rsidRPr="00867B94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867B94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znajduje</w:t>
            </w:r>
            <w:r w:rsidRPr="00C85BA1">
              <w:rPr>
                <w:rFonts w:cs="Arial Narrow"/>
                <w:sz w:val="20"/>
                <w:szCs w:val="20"/>
                <w:lang w:val="pl-PL"/>
              </w:rPr>
              <w:t xml:space="preserve"> maksymaln</w:t>
            </w:r>
            <w:r>
              <w:rPr>
                <w:rFonts w:cs="Arial Narrow"/>
                <w:sz w:val="20"/>
                <w:szCs w:val="20"/>
                <w:lang w:val="pl-PL"/>
              </w:rPr>
              <w:t>ą</w:t>
            </w:r>
            <w:r w:rsidRPr="00C85BA1">
              <w:rPr>
                <w:rFonts w:cs="Arial Narrow"/>
                <w:sz w:val="20"/>
                <w:szCs w:val="20"/>
                <w:lang w:val="pl-PL"/>
              </w:rPr>
              <w:t xml:space="preserve"> liczb</w:t>
            </w:r>
            <w:r>
              <w:rPr>
                <w:rFonts w:cs="Arial Narrow"/>
                <w:sz w:val="20"/>
                <w:szCs w:val="20"/>
                <w:lang w:val="pl-PL"/>
              </w:rPr>
              <w:t>ę</w:t>
            </w:r>
            <w:r w:rsidRPr="00C85BA1">
              <w:rPr>
                <w:rFonts w:cs="Arial Narrow"/>
                <w:sz w:val="20"/>
                <w:szCs w:val="20"/>
                <w:lang w:val="pl-PL"/>
              </w:rPr>
              <w:t xml:space="preserve"> kroków odgadywania danej liczby</w:t>
            </w:r>
            <w:r w:rsidRPr="00867B94">
              <w:rPr>
                <w:rFonts w:cs="Arial Narrow"/>
                <w:sz w:val="20"/>
                <w:szCs w:val="20"/>
                <w:lang w:val="pl-PL"/>
              </w:rPr>
              <w:t xml:space="preserve">. </w:t>
            </w:r>
          </w:p>
        </w:tc>
      </w:tr>
      <w:tr w:rsidR="00BA7A89" w:rsidRPr="00867B94" w:rsidTr="005D3BA1">
        <w:trPr>
          <w:trHeight w:hRule="exact"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losuje</w:t>
            </w:r>
            <w:r w:rsidRPr="00567860">
              <w:rPr>
                <w:rFonts w:cs="Arial Narrow"/>
                <w:sz w:val="20"/>
                <w:szCs w:val="20"/>
                <w:lang w:val="pl-PL"/>
              </w:rPr>
              <w:t xml:space="preserve"> liczby całkowite z danego zakresu</w:t>
            </w:r>
            <w:r>
              <w:rPr>
                <w:rFonts w:cs="Arial Narrow"/>
                <w:sz w:val="20"/>
                <w:szCs w:val="20"/>
                <w:lang w:val="pl-PL"/>
              </w:rPr>
              <w:t>;</w:t>
            </w:r>
          </w:p>
          <w:p w:rsidR="00BA7A89" w:rsidRPr="00867B94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</w:t>
            </w:r>
            <w:r w:rsidRPr="00567860">
              <w:rPr>
                <w:rFonts w:cs="Arial Narrow"/>
                <w:sz w:val="20"/>
                <w:szCs w:val="20"/>
                <w:lang w:val="pl-PL"/>
              </w:rPr>
              <w:t xml:space="preserve">ykorzystuje pętlę </w:t>
            </w:r>
            <w:r w:rsidRPr="00567860">
              <w:rPr>
                <w:rFonts w:ascii="Courier" w:hAnsi="Courier" w:cs="Arial Narrow"/>
                <w:sz w:val="20"/>
                <w:szCs w:val="20"/>
                <w:lang w:val="pl-PL"/>
              </w:rPr>
              <w:t>while</w:t>
            </w:r>
            <w:r w:rsidRPr="00567860">
              <w:rPr>
                <w:rFonts w:cs="Arial Narrow"/>
                <w:sz w:val="20"/>
                <w:szCs w:val="20"/>
                <w:lang w:val="pl-PL"/>
              </w:rPr>
              <w:t xml:space="preserve"> do znajdowania sumy cyfr liczby</w:t>
            </w:r>
            <w:r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BA7A89" w:rsidRPr="00867B94" w:rsidTr="00285D5B">
        <w:trPr>
          <w:trHeight w:hRule="exact" w:val="737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Pr="0091419C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sz w:val="20"/>
                <w:szCs w:val="20"/>
                <w:lang w:val="pl-PL"/>
              </w:rPr>
              <w:t>analizuje schemat blokowy algorytmu obliczania sumy cyfr dowolnej liczby;</w:t>
            </w:r>
          </w:p>
          <w:p w:rsidR="00BA7A89" w:rsidRPr="0091419C" w:rsidRDefault="00BA7A89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sz w:val="20"/>
                <w:szCs w:val="20"/>
                <w:lang w:val="pl-PL"/>
              </w:rPr>
              <w:t xml:space="preserve">samodzielnie implementuje grę </w:t>
            </w:r>
            <w:r w:rsidRPr="0091419C">
              <w:rPr>
                <w:rFonts w:cs="Arial Narrow"/>
                <w:i/>
                <w:sz w:val="20"/>
                <w:szCs w:val="20"/>
                <w:lang w:val="pl-PL"/>
              </w:rPr>
              <w:t>Zgadnij liczbę</w:t>
            </w:r>
            <w:r w:rsidRPr="0091419C">
              <w:rPr>
                <w:rFonts w:cs="Arial Narrow"/>
                <w:sz w:val="20"/>
                <w:szCs w:val="20"/>
                <w:lang w:val="pl-PL"/>
              </w:rPr>
              <w:t xml:space="preserve"> w Pythonie, korzystając ze wskazówek </w:t>
            </w:r>
            <w:r w:rsidRPr="0091419C">
              <w:rPr>
                <w:rFonts w:cs="Arial Narrow"/>
                <w:sz w:val="20"/>
                <w:szCs w:val="20"/>
                <w:lang w:val="pl-PL"/>
              </w:rPr>
              <w:br/>
              <w:t>w podręczniku.</w:t>
            </w:r>
          </w:p>
        </w:tc>
      </w:tr>
      <w:tr w:rsidR="00BA7A89" w:rsidRPr="00867B94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7A89" w:rsidRPr="00867B94" w:rsidRDefault="00BA7A89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BA7A89" w:rsidRPr="0091419C" w:rsidRDefault="00F9293D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91419C">
              <w:rPr>
                <w:sz w:val="20"/>
                <w:szCs w:val="20"/>
                <w:lang w:val="pl-PL"/>
              </w:rPr>
              <w:t>samodzielnie rozwiązuje dodatkowe zadania programistyczne</w:t>
            </w:r>
            <w:r w:rsidR="004612A3" w:rsidRPr="0091419C">
              <w:rPr>
                <w:sz w:val="20"/>
                <w:szCs w:val="20"/>
                <w:lang w:val="pl-PL"/>
              </w:rPr>
              <w:t>.</w:t>
            </w:r>
          </w:p>
        </w:tc>
      </w:tr>
      <w:tr w:rsidR="00AE5347" w:rsidRPr="00867B94" w:rsidTr="008A03E6">
        <w:trPr>
          <w:trHeight w:hRule="exact" w:val="283"/>
        </w:trPr>
        <w:tc>
          <w:tcPr>
            <w:tcW w:w="271" w:type="pct"/>
            <w:vMerge w:val="restart"/>
            <w:tcBorders>
              <w:left w:val="nil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2.6</w:t>
            </w:r>
          </w:p>
        </w:tc>
        <w:tc>
          <w:tcPr>
            <w:tcW w:w="578" w:type="pct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Zrób porządek</w:t>
            </w:r>
          </w:p>
        </w:tc>
        <w:tc>
          <w:tcPr>
            <w:tcW w:w="1190" w:type="pct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Porządkowanie elementów zbioru przez prosty wybór i zliczanie, wykorzystywanie list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AE5347" w:rsidRPr="0091419C" w:rsidRDefault="002269AD" w:rsidP="002269AD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opisuje</w:t>
            </w:r>
            <w:r w:rsidR="00BA7A89"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porządkowan</w:t>
            </w: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ie</w:t>
            </w:r>
            <w:r w:rsidR="00BA7A89"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zbioru przez </w:t>
            </w: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proste wybieranie</w:t>
            </w:r>
            <w:r w:rsidR="00BA7A89"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i zliczanie.</w:t>
            </w:r>
          </w:p>
        </w:tc>
      </w:tr>
      <w:tr w:rsidR="00AE5347" w:rsidRPr="00867B94" w:rsidTr="008A03E6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AE5347" w:rsidRPr="0091419C" w:rsidRDefault="00BA7A89" w:rsidP="00BA7A89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opisuje, czym jest lista</w:t>
            </w:r>
            <w:r w:rsidR="002269AD"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,</w:t>
            </w: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i potrafi z niej korzystać.</w:t>
            </w:r>
          </w:p>
        </w:tc>
      </w:tr>
      <w:tr w:rsidR="00AE5347" w:rsidRPr="00867B94" w:rsidTr="00E443C3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AE5347" w:rsidRPr="0091419C" w:rsidRDefault="00BA7A89" w:rsidP="00E443C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korzysta</w:t>
            </w:r>
            <w:r w:rsidR="00E443C3"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z funkcji związanych z listami.</w:t>
            </w:r>
          </w:p>
        </w:tc>
      </w:tr>
      <w:tr w:rsidR="00AE5347" w:rsidRPr="00867B94" w:rsidTr="00BA7A89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F9293D" w:rsidRDefault="00AE5347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F9293D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AE5347" w:rsidRPr="0091419C" w:rsidRDefault="00BA7A89" w:rsidP="00E443C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definiuje funkcj</w:t>
            </w:r>
            <w:r w:rsidR="00E443C3"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>e</w:t>
            </w:r>
            <w:r w:rsidRPr="0091419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zliczania.</w:t>
            </w:r>
          </w:p>
        </w:tc>
      </w:tr>
      <w:tr w:rsidR="00AE5347" w:rsidRPr="00867B94" w:rsidTr="00D12CFB">
        <w:trPr>
          <w:trHeight w:hRule="exact"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867B94" w:rsidRDefault="00AE5347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E5347" w:rsidRPr="00F9293D" w:rsidRDefault="00AE5347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F9293D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AE5347" w:rsidRPr="0091419C" w:rsidRDefault="00F9293D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91419C">
              <w:rPr>
                <w:sz w:val="20"/>
                <w:szCs w:val="20"/>
                <w:lang w:val="pl-PL"/>
              </w:rPr>
              <w:t>samodzielnie rozwiązuje dodatkowe zadania programistyczne</w:t>
            </w:r>
            <w:r w:rsidR="004612A3" w:rsidRPr="0091419C">
              <w:rPr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2E1DE9">
        <w:trPr>
          <w:trHeight w:hRule="exact" w:val="398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25408F"/>
            <w:vAlign w:val="center"/>
          </w:tcPr>
          <w:p w:rsidR="00E53EEB" w:rsidRPr="00867B94" w:rsidRDefault="00E53EEB" w:rsidP="009C6631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3. Lekcje z </w:t>
            </w:r>
            <w:r w:rsidR="009C6631"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dany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mi</w:t>
            </w:r>
          </w:p>
        </w:tc>
      </w:tr>
      <w:tr w:rsidR="009C6631" w:rsidRPr="00867B94" w:rsidTr="00314C64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Jak to z Gaussem było</w:t>
            </w:r>
            <w:r w:rsidRPr="00867B94">
              <w:rPr>
                <w:rFonts w:asciiTheme="minorHAnsi" w:hAnsiTheme="minorHAnsi"/>
                <w:b/>
                <w:sz w:val="20"/>
                <w:lang w:val="pl-PL"/>
              </w:rPr>
              <w:t xml:space="preserve"> 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Sumowanie w arkuszu kalkulacyjnym, porządkowanie danych w tabelach, analizowanie danych zapisanych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w arkuszu, obliczeń i prawidłowości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gridSpan w:val="2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BA7A89" w:rsidP="00314C64">
            <w:pPr>
              <w:pStyle w:val="Akapitzlist"/>
              <w:numPr>
                <w:ilvl w:val="0"/>
                <w:numId w:val="1"/>
              </w:numPr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k</w:t>
            </w:r>
            <w:r w:rsidRPr="00BA7A89">
              <w:rPr>
                <w:rFonts w:cs="Arial Narrow"/>
                <w:sz w:val="20"/>
                <w:szCs w:val="20"/>
                <w:lang w:val="pl-PL"/>
              </w:rPr>
              <w:t>orzysta z arkusza kalkulacyjnego</w:t>
            </w:r>
            <w:r w:rsidR="00DA3544" w:rsidRPr="00BA7A89">
              <w:rPr>
                <w:rFonts w:cs="Arial Narrow"/>
                <w:sz w:val="20"/>
                <w:szCs w:val="20"/>
                <w:lang w:val="pl-PL"/>
              </w:rPr>
              <w:t xml:space="preserve"> w podstawowym zakresie</w:t>
            </w:r>
            <w:r w:rsidR="00314C6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B86BB6">
        <w:trPr>
          <w:trHeight w:val="1191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BA7A89" w:rsidRDefault="00BA7A89" w:rsidP="00BA7A89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</w:t>
            </w:r>
            <w:r w:rsidRPr="00BA7A89">
              <w:rPr>
                <w:rFonts w:cs="Arial Narrow"/>
                <w:sz w:val="20"/>
                <w:szCs w:val="20"/>
                <w:lang w:val="pl-PL"/>
              </w:rPr>
              <w:t>ykonuje w arkuszu proste obliczenia</w:t>
            </w:r>
            <w:r>
              <w:rPr>
                <w:rFonts w:cs="Arial Narrow"/>
                <w:sz w:val="20"/>
                <w:szCs w:val="20"/>
                <w:lang w:val="pl-PL"/>
              </w:rPr>
              <w:t>;</w:t>
            </w:r>
          </w:p>
          <w:p w:rsidR="00BA7A89" w:rsidRDefault="00BA7A89" w:rsidP="00BA7A89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</w:t>
            </w:r>
            <w:r w:rsidRPr="00BA7A89">
              <w:rPr>
                <w:rFonts w:cs="Arial Narrow"/>
                <w:sz w:val="20"/>
                <w:szCs w:val="20"/>
                <w:lang w:val="pl-PL"/>
              </w:rPr>
              <w:t>ykorzystuje arkusz do szybkiego rozwiązywania zadań związanych z sumowaniem</w:t>
            </w:r>
            <w:r>
              <w:rPr>
                <w:rFonts w:cs="Arial Narrow"/>
                <w:sz w:val="20"/>
                <w:szCs w:val="20"/>
                <w:lang w:val="pl-PL"/>
              </w:rPr>
              <w:t>;</w:t>
            </w:r>
          </w:p>
          <w:p w:rsidR="00B86BB6" w:rsidRDefault="00BA7A89" w:rsidP="00BA7A89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</w:t>
            </w:r>
            <w:r w:rsidRPr="00BA7A89">
              <w:rPr>
                <w:rFonts w:cs="Arial Narrow"/>
                <w:sz w:val="20"/>
                <w:szCs w:val="20"/>
                <w:lang w:val="pl-PL"/>
              </w:rPr>
              <w:t>prowadza dane różnych typów</w:t>
            </w:r>
            <w:r w:rsidR="00B86BB6">
              <w:rPr>
                <w:rFonts w:cs="Arial Narrow"/>
                <w:sz w:val="20"/>
                <w:szCs w:val="20"/>
                <w:lang w:val="pl-PL"/>
              </w:rPr>
              <w:t>;</w:t>
            </w:r>
          </w:p>
          <w:p w:rsidR="00B86BB6" w:rsidRDefault="00B86BB6" w:rsidP="00B86BB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wprowadza i kopiuje</w:t>
            </w:r>
            <w:r w:rsidR="00BA7A89" w:rsidRPr="00BA7A89">
              <w:rPr>
                <w:rFonts w:cs="Arial Narrow"/>
                <w:sz w:val="20"/>
                <w:szCs w:val="20"/>
                <w:lang w:val="pl-PL"/>
              </w:rPr>
              <w:t xml:space="preserve"> </w:t>
            </w:r>
            <w:r>
              <w:rPr>
                <w:rFonts w:cs="Arial Narrow"/>
                <w:sz w:val="20"/>
                <w:szCs w:val="20"/>
                <w:lang w:val="pl-PL"/>
              </w:rPr>
              <w:t>proste formuły obliczeniowe;</w:t>
            </w:r>
          </w:p>
          <w:p w:rsidR="00E53EEB" w:rsidRPr="00867B94" w:rsidRDefault="00BA7A89" w:rsidP="00B86BB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BA7A89">
              <w:rPr>
                <w:rFonts w:cs="Arial Narrow"/>
                <w:sz w:val="20"/>
                <w:szCs w:val="20"/>
                <w:lang w:val="pl-PL"/>
              </w:rPr>
              <w:t>korzysta z funkcji Autosumowania</w:t>
            </w:r>
            <w:r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314C6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913676" w:rsidP="00913676">
            <w:pPr>
              <w:pStyle w:val="Akapitzlist"/>
              <w:numPr>
                <w:ilvl w:val="0"/>
                <w:numId w:val="1"/>
              </w:numPr>
              <w:shd w:val="clear" w:color="auto" w:fill="FFFFFF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r</w:t>
            </w:r>
            <w:r w:rsidR="00BA7A89" w:rsidRPr="00BA7A89">
              <w:rPr>
                <w:rFonts w:cs="Arial Narrow"/>
                <w:sz w:val="20"/>
                <w:szCs w:val="20"/>
                <w:lang w:val="pl-PL"/>
              </w:rPr>
              <w:t xml:space="preserve">ozwiązuje </w:t>
            </w:r>
            <w:r>
              <w:rPr>
                <w:rFonts w:cs="Arial Narrow"/>
                <w:sz w:val="20"/>
                <w:szCs w:val="20"/>
                <w:lang w:val="pl-PL"/>
              </w:rPr>
              <w:t>w</w:t>
            </w:r>
            <w:r w:rsidRPr="00BA7A89">
              <w:rPr>
                <w:rFonts w:cs="Arial Narrow"/>
                <w:sz w:val="20"/>
                <w:szCs w:val="20"/>
                <w:lang w:val="pl-PL"/>
              </w:rPr>
              <w:t xml:space="preserve"> arkusz</w:t>
            </w:r>
            <w:r>
              <w:rPr>
                <w:rFonts w:cs="Arial Narrow"/>
                <w:sz w:val="20"/>
                <w:szCs w:val="20"/>
                <w:lang w:val="pl-PL"/>
              </w:rPr>
              <w:t>u</w:t>
            </w:r>
            <w:r w:rsidRPr="00BA7A89">
              <w:rPr>
                <w:rFonts w:cs="Arial Narrow"/>
                <w:sz w:val="20"/>
                <w:szCs w:val="20"/>
                <w:lang w:val="pl-PL"/>
              </w:rPr>
              <w:t xml:space="preserve"> </w:t>
            </w:r>
            <w:r w:rsidR="00BA7A89" w:rsidRPr="00BA7A89">
              <w:rPr>
                <w:rFonts w:cs="Arial Narrow"/>
                <w:sz w:val="20"/>
                <w:szCs w:val="20"/>
                <w:lang w:val="pl-PL"/>
              </w:rPr>
              <w:t>proste zadania matematyczne</w:t>
            </w:r>
            <w:r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13676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913676" w:rsidRDefault="00913676" w:rsidP="0091367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p</w:t>
            </w:r>
            <w:r w:rsidR="00BA7A89" w:rsidRPr="00BA7A89">
              <w:rPr>
                <w:rFonts w:cs="Arial Narrow"/>
                <w:sz w:val="20"/>
                <w:szCs w:val="20"/>
                <w:lang w:val="pl-PL"/>
              </w:rPr>
              <w:t>lanuje wykonywanie obliczeń w arkuszu</w:t>
            </w:r>
            <w:r>
              <w:rPr>
                <w:rFonts w:cs="Arial Narrow"/>
                <w:sz w:val="20"/>
                <w:szCs w:val="20"/>
                <w:lang w:val="pl-PL"/>
              </w:rPr>
              <w:t>;</w:t>
            </w:r>
          </w:p>
          <w:p w:rsidR="00E53EEB" w:rsidRPr="00867B94" w:rsidRDefault="00913676" w:rsidP="0091367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a</w:t>
            </w:r>
            <w:r w:rsidR="00BA7A89" w:rsidRPr="00BA7A89">
              <w:rPr>
                <w:rFonts w:cs="Arial Narrow"/>
                <w:sz w:val="20"/>
                <w:szCs w:val="20"/>
                <w:lang w:val="pl-PL"/>
              </w:rPr>
              <w:t>nalizuje dane zawarte w arkuszu w poszukiwaniu prawidłowości</w:t>
            </w:r>
            <w:r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913676" w:rsidP="0091367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913676">
              <w:rPr>
                <w:rFonts w:cs="Arial Narrow"/>
                <w:sz w:val="20"/>
                <w:szCs w:val="20"/>
                <w:lang w:val="pl-PL"/>
              </w:rPr>
              <w:t>samodzielnie formułuje wnioski</w:t>
            </w:r>
            <w:r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</w:tbl>
    <w:p w:rsidR="000E7947" w:rsidRDefault="000E7947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CC741E" w:rsidRPr="00867B94" w:rsidTr="00352E04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C6631" w:rsidRPr="00867B94" w:rsidTr="00314C64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362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Liczby, potęgi, ciągi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Wprowadzanie serii danych, formuł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i funkcji do arkusza kalkulacyjnego, porównywanie ciągów liczbowych, włączanie ochrony arkusza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3C7EB2" w:rsidRPr="00314C64" w:rsidRDefault="00DA3544" w:rsidP="003C7EB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rozumie, czym jest formuła</w:t>
            </w:r>
            <w:r w:rsidR="003C7EB2"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i</w:t>
            </w: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format liczbowy, </w:t>
            </w:r>
            <w:r w:rsidR="003C7EB2"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i </w:t>
            </w: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uży</w:t>
            </w:r>
            <w:r w:rsidR="003C7EB2"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wa</w:t>
            </w: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ich w zadaniu</w:t>
            </w:r>
            <w:r w:rsidR="003C7EB2"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9C6631" w:rsidRPr="00314C64" w:rsidRDefault="003C7EB2" w:rsidP="003C7EB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d</w:t>
            </w:r>
            <w:r w:rsidR="00DA3544"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rukuje tabele przygotowane w arkuszu.</w:t>
            </w:r>
          </w:p>
        </w:tc>
      </w:tr>
      <w:tr w:rsidR="00E53EEB" w:rsidRPr="00867B94" w:rsidTr="00314C64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6D246C" w:rsidRPr="00314C64" w:rsidRDefault="006D246C" w:rsidP="006D246C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wprowadza do arkusza serie danych formuły i funkcje;</w:t>
            </w:r>
          </w:p>
          <w:p w:rsidR="00E53EEB" w:rsidRPr="00314C64" w:rsidRDefault="006D246C" w:rsidP="007B731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odróżnia i wprowadza różne formaty liczbowe.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6D246C" w:rsidRDefault="006D246C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p</w:t>
            </w: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lanuje wykonywanie obliczeń w arkuszu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6D246C" w:rsidP="006D246C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p</w:t>
            </w: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orównuje ciągi liczbowe i odnajduje występujące w nich prawidłowości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6D246C" w:rsidRDefault="006D246C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a</w:t>
            </w: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nalizuje dane zawarte w arkuszu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6D246C" w:rsidRDefault="006D246C" w:rsidP="006D246C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t</w:t>
            </w: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worzy prosty kalkulator matematyczny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6D246C" w:rsidP="006D246C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u</w:t>
            </w: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niemożliwia zmianę danych w arkuszu (włącz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a</w:t>
            </w: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ochronę arkusza)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6D246C" w:rsidP="00314C6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samodzielnie formułuje wnioski</w:t>
            </w:r>
            <w:r w:rsidR="006872EA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9C6631" w:rsidRPr="00867B94" w:rsidTr="00314C64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Z tabeli – wykres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FF627D">
            <w:pPr>
              <w:pStyle w:val="TableParagraph"/>
              <w:ind w:left="57" w:right="215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Rysowanie wykresów funkcji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 xml:space="preserve">za pomocą kreatora wykresów arkusza kalkulacyjnego, wstawianie </w:t>
            </w:r>
            <w:r w:rsidR="00FF627D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i formatowanie wykresu punktowego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9A32A4" w:rsidP="009A32A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r</w:t>
            </w:r>
            <w:r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>ozumie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,</w:t>
            </w:r>
            <w:r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czym jest </w:t>
            </w:r>
            <w:r w:rsidRPr="00314C64">
              <w:rPr>
                <w:rFonts w:cs="Arial Narrow"/>
                <w:color w:val="000000"/>
                <w:sz w:val="20"/>
                <w:szCs w:val="20"/>
                <w:lang w:val="pl-PL"/>
              </w:rPr>
              <w:t>wykres, i drukuje go wraz z tabelą danych.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9A32A4" w:rsidP="009A32A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p</w:t>
            </w:r>
            <w:r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>rzygotowuje dane do wykonania wykresu funkcji liniowej.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9A32A4" w:rsidP="009A32A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tworzy</w:t>
            </w:r>
            <w:r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wykresy funkcji liniowych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za pomocą</w:t>
            </w:r>
            <w:r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kreatora wykresów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9A32A4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o</w:t>
            </w:r>
            <w:r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>pisuje i formatuje elementy wykresu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867B94" w:rsidRDefault="009A32A4" w:rsidP="00314C6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samodzielnie formułuje wnioski</w:t>
            </w:r>
            <w:r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9C6631" w:rsidRPr="00867B94" w:rsidTr="00314C64">
        <w:trPr>
          <w:trHeight w:val="286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3.4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Przestawianie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i przedstawianie danych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53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Przeglądanie i sortowanie dużych zestawów danych w arkuszu kalkulacyjnym, tworzenie tabeli przestawnej, wykonywanie prostych obliczeń statystycznych </w:t>
            </w: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br/>
              <w:t>i prezentowanie ich w arkuszu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314C64" w:rsidP="00CB581A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r</w:t>
            </w:r>
            <w:r w:rsidR="00CB581A"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>ozumie</w:t>
            </w:r>
            <w:r w:rsidR="00CB581A">
              <w:rPr>
                <w:rFonts w:cs="Arial Narrow"/>
                <w:color w:val="000000"/>
                <w:sz w:val="20"/>
                <w:szCs w:val="20"/>
                <w:lang w:val="pl-PL"/>
              </w:rPr>
              <w:t>,</w:t>
            </w:r>
            <w:r w:rsidR="00CB581A" w:rsidRPr="009A32A4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czym jest </w:t>
            </w:r>
            <w:r w:rsidR="00CB581A" w:rsidRPr="00CB581A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funkcja, </w:t>
            </w:r>
            <w:r w:rsidR="00CB581A">
              <w:rPr>
                <w:rFonts w:cs="Arial Narrow"/>
                <w:color w:val="000000"/>
                <w:sz w:val="20"/>
                <w:szCs w:val="20"/>
                <w:lang w:val="pl-PL"/>
              </w:rPr>
              <w:t>i</w:t>
            </w:r>
            <w:r w:rsidR="00CB581A" w:rsidRPr="00CB581A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z pomocą nauczyciela korzysta z kreatora funkcji.</w:t>
            </w:r>
          </w:p>
        </w:tc>
      </w:tr>
      <w:tr w:rsidR="00E53EEB" w:rsidRPr="00867B94" w:rsidTr="00314C64">
        <w:trPr>
          <w:trHeight w:val="286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DA37D1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p</w:t>
            </w:r>
            <w:r w:rsidR="00CB581A" w:rsidRPr="00CB581A">
              <w:rPr>
                <w:rFonts w:cs="Arial Narrow"/>
                <w:color w:val="000000"/>
                <w:sz w:val="20"/>
                <w:szCs w:val="20"/>
                <w:lang w:val="pl-PL"/>
              </w:rPr>
              <w:t>rzegląda, sortuje i filtruje w arkuszu duże zestawy danych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314C64">
        <w:trPr>
          <w:trHeight w:val="286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CB581A" w:rsidP="007B731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CB581A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samodzielnie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korzysta z </w:t>
            </w:r>
            <w:r w:rsidRPr="00CB581A">
              <w:rPr>
                <w:rFonts w:cs="Arial Narrow"/>
                <w:color w:val="000000"/>
                <w:sz w:val="20"/>
                <w:szCs w:val="20"/>
                <w:lang w:val="pl-PL"/>
              </w:rPr>
              <w:t>funkcji statystycznych</w:t>
            </w:r>
            <w:r w:rsidR="007B7313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</w:t>
            </w:r>
            <w:r w:rsidR="007B7313" w:rsidRPr="0056339D">
              <w:rPr>
                <w:rFonts w:ascii="Courier" w:hAnsi="Courier"/>
                <w:color w:val="231F20"/>
                <w:sz w:val="20"/>
                <w:lang w:val="pl-PL"/>
              </w:rPr>
              <w:t>LICZ.JEŻELI</w:t>
            </w:r>
            <w:r w:rsidR="007B7313">
              <w:rPr>
                <w:color w:val="231F20"/>
                <w:sz w:val="20"/>
                <w:lang w:val="pl-PL"/>
              </w:rPr>
              <w:t xml:space="preserve"> i </w:t>
            </w:r>
            <w:r w:rsidR="007B7313" w:rsidRPr="0056339D">
              <w:rPr>
                <w:rFonts w:ascii="Courier" w:hAnsi="Courier"/>
                <w:color w:val="231F20"/>
                <w:sz w:val="20"/>
                <w:lang w:val="pl-PL"/>
              </w:rPr>
              <w:t>CZĘSTOŚĆ</w:t>
            </w:r>
            <w:r w:rsidR="007B7313" w:rsidRPr="0077663C">
              <w:rPr>
                <w:color w:val="231F20"/>
                <w:sz w:val="20"/>
                <w:lang w:val="pl-PL"/>
              </w:rPr>
              <w:t>.</w:t>
            </w:r>
          </w:p>
        </w:tc>
      </w:tr>
      <w:tr w:rsidR="00E53EEB" w:rsidRPr="00867B94" w:rsidTr="00314C64">
        <w:trPr>
          <w:trHeight w:val="286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CB581A" w:rsidP="00746B2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t</w:t>
            </w:r>
            <w:r w:rsidRPr="00CB581A">
              <w:rPr>
                <w:rFonts w:cs="Arial Narrow"/>
                <w:color w:val="000000"/>
                <w:sz w:val="20"/>
                <w:szCs w:val="20"/>
                <w:lang w:val="pl-PL"/>
              </w:rPr>
              <w:t>worzy tabelę przestawną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314C64">
        <w:trPr>
          <w:trHeight w:val="286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CB581A" w:rsidP="00314C6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6D246C">
              <w:rPr>
                <w:rFonts w:cs="Arial Narrow"/>
                <w:color w:val="000000"/>
                <w:sz w:val="20"/>
                <w:szCs w:val="20"/>
                <w:lang w:val="pl-PL"/>
              </w:rPr>
              <w:t>samodzielnie formułuje wnioski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</w:tbl>
    <w:p w:rsidR="00CC741E" w:rsidRDefault="00CC741E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CC741E" w:rsidRPr="00867B94" w:rsidTr="00352E04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lang w:val="pl-PL"/>
              </w:rPr>
              <w:lastRenderedPageBreak/>
              <w:br w:type="page"/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C6631" w:rsidRPr="00867B94" w:rsidTr="001028DF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Dużo danych 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EA7672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 xml:space="preserve">Przeglądanie i analizowanie dużych zestawów danych w arkuszu kalkulacyjnym, zastosowanie wybranych funkcji statystycznych oraz linii trendu, </w:t>
            </w:r>
            <w:r w:rsidR="00EA7672">
              <w:rPr>
                <w:rFonts w:asciiTheme="minorHAnsi" w:hAnsiTheme="minorHAnsi"/>
                <w:color w:val="231F20"/>
                <w:sz w:val="20"/>
                <w:szCs w:val="20"/>
                <w:lang w:val="pl-PL"/>
              </w:rPr>
              <w:t>przetwarzanie rozproszone i projekty realizowane w tym systemie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DA37D1" w:rsidP="001028DF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DA37D1">
              <w:rPr>
                <w:rFonts w:asciiTheme="minorHAnsi" w:hAnsiTheme="minorHAnsi"/>
                <w:lang w:val="pl-PL"/>
              </w:rPr>
              <w:t>korzysta z arkusza kalkulacyjnego w podstawowym zakresie</w:t>
            </w:r>
            <w:r w:rsidR="001028DF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DA37D1">
        <w:trPr>
          <w:trHeight w:hRule="exact"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A37D1" w:rsidRDefault="00DA37D1" w:rsidP="00DA37D1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p</w:t>
            </w:r>
            <w:r w:rsidRPr="00DA37D1">
              <w:rPr>
                <w:rFonts w:asciiTheme="minorHAnsi" w:hAnsiTheme="minorHAnsi"/>
                <w:lang w:val="pl-PL"/>
              </w:rPr>
              <w:t>rzegląda w arkuszu duże tabele</w:t>
            </w:r>
            <w:r>
              <w:rPr>
                <w:rFonts w:asciiTheme="minorHAnsi" w:hAnsiTheme="minorHAnsi"/>
                <w:lang w:val="pl-PL"/>
              </w:rPr>
              <w:t xml:space="preserve"> i</w:t>
            </w:r>
            <w:r w:rsidRPr="00DA37D1">
              <w:rPr>
                <w:rFonts w:asciiTheme="minorHAnsi" w:hAnsiTheme="minorHAnsi"/>
                <w:lang w:val="pl-PL"/>
              </w:rPr>
              <w:t xml:space="preserve"> wyszukuje dane</w:t>
            </w:r>
            <w:r>
              <w:rPr>
                <w:rFonts w:asciiTheme="minorHAnsi" w:hAnsiTheme="minorHAnsi"/>
                <w:lang w:val="pl-PL"/>
              </w:rPr>
              <w:t>;</w:t>
            </w:r>
          </w:p>
          <w:p w:rsidR="00E53EEB" w:rsidRPr="00867B94" w:rsidRDefault="00DA37D1" w:rsidP="00794AC6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k</w:t>
            </w:r>
            <w:r w:rsidRPr="00DA37D1">
              <w:rPr>
                <w:rFonts w:asciiTheme="minorHAnsi" w:hAnsiTheme="minorHAnsi"/>
                <w:lang w:val="pl-PL"/>
              </w:rPr>
              <w:t xml:space="preserve">orzysta z </w:t>
            </w:r>
            <w:r w:rsidR="001028DF" w:rsidRPr="0077663C">
              <w:rPr>
                <w:rFonts w:asciiTheme="minorHAnsi" w:hAnsiTheme="minorHAnsi"/>
                <w:color w:val="231F20"/>
                <w:lang w:val="pl-PL"/>
              </w:rPr>
              <w:t>funkcji statystycznych</w:t>
            </w:r>
            <w:r w:rsidR="001028DF">
              <w:rPr>
                <w:rFonts w:asciiTheme="minorHAnsi" w:hAnsiTheme="minorHAnsi"/>
                <w:color w:val="231F20"/>
                <w:lang w:val="pl-PL"/>
              </w:rPr>
              <w:t xml:space="preserve"> </w:t>
            </w:r>
            <w:r w:rsidR="001028DF" w:rsidRPr="00941009">
              <w:rPr>
                <w:rFonts w:ascii="Courier" w:hAnsi="Courier"/>
                <w:color w:val="231F20"/>
                <w:lang w:val="pl-PL"/>
              </w:rPr>
              <w:t>ŚREDNIA</w:t>
            </w:r>
            <w:r w:rsidR="001028DF">
              <w:rPr>
                <w:rFonts w:asciiTheme="minorHAnsi" w:hAnsiTheme="minorHAnsi"/>
                <w:color w:val="231F20"/>
                <w:lang w:val="pl-PL"/>
              </w:rPr>
              <w:t xml:space="preserve">, </w:t>
            </w:r>
            <w:r w:rsidR="001028DF" w:rsidRPr="00941009">
              <w:rPr>
                <w:rFonts w:ascii="Courier" w:hAnsi="Courier"/>
                <w:color w:val="231F20"/>
                <w:lang w:val="pl-PL"/>
              </w:rPr>
              <w:t>MIN</w:t>
            </w:r>
            <w:r w:rsidR="001028DF">
              <w:rPr>
                <w:rFonts w:asciiTheme="minorHAnsi" w:hAnsiTheme="minorHAnsi"/>
                <w:color w:val="231F20"/>
                <w:lang w:val="pl-PL"/>
              </w:rPr>
              <w:t xml:space="preserve">, </w:t>
            </w:r>
            <w:r w:rsidR="001028DF" w:rsidRPr="00941009">
              <w:rPr>
                <w:rFonts w:ascii="Courier" w:hAnsi="Courier"/>
                <w:color w:val="231F20"/>
                <w:lang w:val="pl-PL"/>
              </w:rPr>
              <w:t>MAX</w:t>
            </w:r>
            <w:r w:rsidR="001028DF">
              <w:rPr>
                <w:rFonts w:ascii="Courier" w:hAnsi="Courier"/>
                <w:color w:val="231F20"/>
                <w:lang w:val="pl-PL"/>
              </w:rPr>
              <w:t xml:space="preserve"> </w:t>
            </w:r>
            <w:r w:rsidR="001028DF">
              <w:rPr>
                <w:rFonts w:asciiTheme="minorHAnsi" w:hAnsiTheme="minorHAnsi"/>
                <w:color w:val="231F20"/>
                <w:lang w:val="pl-PL"/>
              </w:rPr>
              <w:t xml:space="preserve">i </w:t>
            </w:r>
            <w:r w:rsidR="001028DF" w:rsidRPr="00941009">
              <w:rPr>
                <w:rFonts w:ascii="Courier" w:hAnsi="Courier"/>
                <w:color w:val="231F20"/>
                <w:lang w:val="pl-PL"/>
              </w:rPr>
              <w:t>MEDIANA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9A32A4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794AC6" w:rsidP="00794AC6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omawia specyfikę przetwarzania rozproszonego i opisuje wybrane projekty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9A32A4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562E62" w:rsidRDefault="00DA37D1" w:rsidP="00794AC6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562E62">
              <w:rPr>
                <w:rFonts w:asciiTheme="minorHAnsi" w:hAnsiTheme="minorHAnsi"/>
                <w:lang w:val="pl-PL"/>
              </w:rPr>
              <w:t>tworzy wykres zależności XY i wstawia linię trendu</w:t>
            </w:r>
            <w:r w:rsidR="00E53EEB" w:rsidRPr="00562E62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9A32A4">
        <w:trPr>
          <w:trHeight w:hRule="exact"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562E62" w:rsidRDefault="00CB581A" w:rsidP="00562E62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562E62">
              <w:rPr>
                <w:rFonts w:asciiTheme="minorHAnsi" w:hAnsiTheme="minorHAnsi"/>
                <w:lang w:val="pl-PL"/>
              </w:rPr>
              <w:t>samodzielnie formułuje wnioski</w:t>
            </w:r>
            <w:r w:rsidR="006872EA" w:rsidRPr="00562E62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9C6631" w:rsidRPr="00867B94" w:rsidTr="00562E62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3.6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Moi znajomi 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Wprowadzenie do pracy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z kartotekową bazą danych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– przygotowanie, filtrowanie, uzupełnianie, poprawianie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i sortowanie danych, zastosowanie formularza do wpisywania danych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CB581A" w:rsidRDefault="00575165" w:rsidP="00DA37D1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wyjaśnia</w:t>
            </w:r>
            <w:r w:rsidR="00DA37D1" w:rsidRPr="00DA7E0B">
              <w:rPr>
                <w:rFonts w:asciiTheme="minorHAnsi" w:hAnsiTheme="minorHAnsi"/>
                <w:lang w:val="pl-PL"/>
              </w:rPr>
              <w:t>, czym jest kartotekowa baza danych.</w:t>
            </w:r>
          </w:p>
        </w:tc>
      </w:tr>
      <w:tr w:rsidR="00E53EEB" w:rsidRPr="00867B94" w:rsidTr="00126BD5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CB581A" w:rsidRDefault="00DA37D1" w:rsidP="008E7F89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w</w:t>
            </w:r>
            <w:r w:rsidRPr="00DA37D1">
              <w:rPr>
                <w:rFonts w:asciiTheme="minorHAnsi" w:hAnsiTheme="minorHAnsi"/>
                <w:lang w:val="pl-PL"/>
              </w:rPr>
              <w:t>pisuje dane do arkusza udostępnionego do edycji w chmurze</w:t>
            </w:r>
            <w:r w:rsidR="00E53EEB" w:rsidRPr="00CB581A">
              <w:rPr>
                <w:rFonts w:asciiTheme="minorHAnsi" w:hAnsiTheme="minorHAnsi"/>
                <w:lang w:val="pl-PL"/>
              </w:rPr>
              <w:t xml:space="preserve">. </w:t>
            </w:r>
          </w:p>
        </w:tc>
      </w:tr>
      <w:tr w:rsidR="00E53EEB" w:rsidRPr="00867B94" w:rsidTr="00DA37D1">
        <w:trPr>
          <w:trHeight w:hRule="exact"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A37D1" w:rsidRDefault="00DA37D1" w:rsidP="00DA37D1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</w:t>
            </w:r>
            <w:r w:rsidRPr="00DA37D1">
              <w:rPr>
                <w:rFonts w:asciiTheme="minorHAnsi" w:hAnsiTheme="minorHAnsi"/>
                <w:lang w:val="pl-PL"/>
              </w:rPr>
              <w:t>ortuje i filtruje dane</w:t>
            </w:r>
            <w:r>
              <w:rPr>
                <w:rFonts w:asciiTheme="minorHAnsi" w:hAnsiTheme="minorHAnsi"/>
                <w:lang w:val="pl-PL"/>
              </w:rPr>
              <w:t>;</w:t>
            </w:r>
          </w:p>
          <w:p w:rsidR="00E53EEB" w:rsidRPr="00CB581A" w:rsidRDefault="00DA37D1" w:rsidP="00DA37D1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s</w:t>
            </w:r>
            <w:r w:rsidRPr="00DA37D1">
              <w:rPr>
                <w:rFonts w:asciiTheme="minorHAnsi" w:hAnsiTheme="minorHAnsi"/>
                <w:lang w:val="pl-PL"/>
              </w:rPr>
              <w:t xml:space="preserve">prawnie </w:t>
            </w:r>
            <w:r>
              <w:rPr>
                <w:rFonts w:asciiTheme="minorHAnsi" w:hAnsiTheme="minorHAnsi"/>
                <w:lang w:val="pl-PL"/>
              </w:rPr>
              <w:t>wyszukuje</w:t>
            </w:r>
            <w:r w:rsidRPr="00DA37D1">
              <w:rPr>
                <w:rFonts w:asciiTheme="minorHAnsi" w:hAnsiTheme="minorHAnsi"/>
                <w:lang w:val="pl-PL"/>
              </w:rPr>
              <w:t xml:space="preserve"> dan</w:t>
            </w:r>
            <w:r>
              <w:rPr>
                <w:rFonts w:asciiTheme="minorHAnsi" w:hAnsiTheme="minorHAnsi"/>
                <w:lang w:val="pl-PL"/>
              </w:rPr>
              <w:t>e</w:t>
            </w:r>
            <w:r w:rsidRPr="00DA37D1">
              <w:rPr>
                <w:rFonts w:asciiTheme="minorHAnsi" w:hAnsiTheme="minorHAnsi"/>
                <w:lang w:val="pl-PL"/>
              </w:rPr>
              <w:t xml:space="preserve"> o wybranych kryteriach</w:t>
            </w:r>
            <w:r w:rsidR="00E53EEB" w:rsidRPr="00CB581A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9A32A4">
        <w:trPr>
          <w:trHeight w:hRule="exact"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CB581A" w:rsidRDefault="00DA37D1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t</w:t>
            </w:r>
            <w:r w:rsidRPr="00DA37D1">
              <w:rPr>
                <w:rFonts w:asciiTheme="minorHAnsi" w:hAnsiTheme="minorHAnsi"/>
                <w:lang w:val="pl-PL"/>
              </w:rPr>
              <w:t>worzy formularz w celu dopisywania lub poprawiania rekordów</w:t>
            </w:r>
            <w:r w:rsidR="00E53EEB" w:rsidRPr="00CB581A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DA37D1">
        <w:trPr>
          <w:trHeight w:hRule="exact"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FF000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A37D1" w:rsidRDefault="00DA37D1" w:rsidP="00DA37D1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r</w:t>
            </w:r>
            <w:r w:rsidRPr="00DA37D1">
              <w:rPr>
                <w:rFonts w:asciiTheme="minorHAnsi" w:hAnsiTheme="minorHAnsi"/>
                <w:lang w:val="pl-PL"/>
              </w:rPr>
              <w:t>ozbudowuje bazę danych</w:t>
            </w:r>
            <w:r>
              <w:rPr>
                <w:rFonts w:asciiTheme="minorHAnsi" w:hAnsiTheme="minorHAnsi"/>
                <w:lang w:val="pl-PL"/>
              </w:rPr>
              <w:t>;</w:t>
            </w:r>
          </w:p>
          <w:p w:rsidR="00E53EEB" w:rsidRPr="00CB581A" w:rsidRDefault="00DA37D1" w:rsidP="00DA37D1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DA37D1">
              <w:rPr>
                <w:rFonts w:asciiTheme="minorHAnsi" w:hAnsiTheme="minorHAnsi"/>
                <w:lang w:val="pl-PL"/>
              </w:rPr>
              <w:t>oblicz</w:t>
            </w:r>
            <w:r>
              <w:rPr>
                <w:rFonts w:asciiTheme="minorHAnsi" w:hAnsiTheme="minorHAnsi"/>
                <w:lang w:val="pl-PL"/>
              </w:rPr>
              <w:t>a</w:t>
            </w:r>
            <w:r w:rsidRPr="00DA37D1">
              <w:rPr>
                <w:rFonts w:asciiTheme="minorHAnsi" w:hAnsiTheme="minorHAnsi"/>
                <w:lang w:val="pl-PL"/>
              </w:rPr>
              <w:t xml:space="preserve"> wystąpie</w:t>
            </w:r>
            <w:r>
              <w:rPr>
                <w:rFonts w:asciiTheme="minorHAnsi" w:hAnsiTheme="minorHAnsi"/>
                <w:lang w:val="pl-PL"/>
              </w:rPr>
              <w:t>nia</w:t>
            </w:r>
            <w:r w:rsidRPr="00DA37D1">
              <w:rPr>
                <w:rFonts w:asciiTheme="minorHAnsi" w:hAnsiTheme="minorHAnsi"/>
                <w:lang w:val="pl-PL"/>
              </w:rPr>
              <w:t xml:space="preserve"> pewnych danych </w:t>
            </w:r>
            <w:r>
              <w:rPr>
                <w:rFonts w:asciiTheme="minorHAnsi" w:hAnsiTheme="minorHAnsi"/>
                <w:lang w:val="pl-PL"/>
              </w:rPr>
              <w:t xml:space="preserve">za pomocą </w:t>
            </w:r>
            <w:r w:rsidRPr="00DA37D1">
              <w:rPr>
                <w:rFonts w:asciiTheme="minorHAnsi" w:hAnsiTheme="minorHAnsi"/>
                <w:lang w:val="pl-PL"/>
              </w:rPr>
              <w:t>wbudowanych funkcji.</w:t>
            </w:r>
          </w:p>
        </w:tc>
      </w:tr>
      <w:tr w:rsidR="00E53EEB" w:rsidRPr="00867B94" w:rsidTr="002E1DE9">
        <w:trPr>
          <w:trHeight w:hRule="exact" w:val="39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25408F"/>
            <w:vAlign w:val="center"/>
          </w:tcPr>
          <w:p w:rsidR="00E53EEB" w:rsidRPr="00867B94" w:rsidRDefault="00E53EEB" w:rsidP="009C6631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4. Lekcje z</w:t>
            </w:r>
            <w:r w:rsidR="009C6631"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 modelami</w:t>
            </w:r>
          </w:p>
        </w:tc>
      </w:tr>
      <w:tr w:rsidR="009C6631" w:rsidRPr="00867B94" w:rsidTr="00562E62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Kości zostały rzucone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Wykorzystanie funkcji losowych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w arkuszu kalkulacyjnym, przeprowadzanie symulacji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procesu o losowym przebiegu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DA7E0B" w:rsidRPr="00562E62" w:rsidRDefault="00575165" w:rsidP="00DA7E0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wyjaśnia</w:t>
            </w:r>
            <w:r w:rsidR="00DA7E0B" w:rsidRPr="00562E62">
              <w:rPr>
                <w:rFonts w:cs="Arial Narrow"/>
                <w:color w:val="000000"/>
                <w:sz w:val="20"/>
                <w:szCs w:val="20"/>
                <w:lang w:val="pl-PL"/>
              </w:rPr>
              <w:t>, czym jest doświadczenie losowe, i używa prostej funkcji losującej</w:t>
            </w:r>
            <w:r w:rsidR="00562E62" w:rsidRPr="00562E62"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9C6631" w:rsidRPr="00562E62" w:rsidRDefault="00DA7E0B" w:rsidP="00DA7E0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562E62">
              <w:rPr>
                <w:rFonts w:cs="Arial Narrow"/>
                <w:color w:val="000000"/>
                <w:sz w:val="20"/>
                <w:szCs w:val="20"/>
                <w:lang w:val="pl-PL"/>
              </w:rPr>
              <w:t>drukuje wykresy obrazujące wyniki doświadczenia.</w:t>
            </w:r>
          </w:p>
        </w:tc>
      </w:tr>
      <w:tr w:rsidR="009C6631" w:rsidRPr="00867B94" w:rsidTr="00DA7E0B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A7E0B" w:rsidRPr="00562E62" w:rsidRDefault="00DA7E0B" w:rsidP="00DA7E0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62E62">
              <w:rPr>
                <w:rFonts w:cs="Arial Narrow"/>
                <w:color w:val="000000"/>
                <w:sz w:val="20"/>
                <w:szCs w:val="20"/>
                <w:lang w:val="pl-PL"/>
              </w:rPr>
              <w:t>korzysta z funkcji losowych w arkuszu;</w:t>
            </w:r>
          </w:p>
          <w:p w:rsidR="009C6631" w:rsidRPr="00562E62" w:rsidRDefault="00DA7E0B" w:rsidP="00DA7E0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62E62">
              <w:rPr>
                <w:rFonts w:cs="Arial Narrow"/>
                <w:color w:val="000000"/>
                <w:sz w:val="20"/>
                <w:szCs w:val="20"/>
                <w:lang w:val="pl-PL"/>
              </w:rPr>
              <w:t>trafnie ocenia wynik prostego doświadczenia losowego</w:t>
            </w:r>
            <w:r w:rsidR="009C6631" w:rsidRPr="00562E62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9C6631" w:rsidRPr="00867B94" w:rsidTr="009A32A4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DA7E0B" w:rsidRPr="00DA7E0B" w:rsidRDefault="00DA7E0B" w:rsidP="00DA7E0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p</w:t>
            </w:r>
            <w:r w:rsidRPr="00DA7E0B">
              <w:rPr>
                <w:rFonts w:cs="Arial Narrow"/>
                <w:color w:val="000000"/>
                <w:sz w:val="20"/>
                <w:szCs w:val="20"/>
                <w:lang w:val="pl-PL"/>
              </w:rPr>
              <w:t>rzeprowadza zadaną symulację prostego doświadczenia z użyciem funkcji losującej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9C6631" w:rsidRPr="00867B94" w:rsidRDefault="00DA7E0B" w:rsidP="00DA7E0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w</w:t>
            </w:r>
            <w:r w:rsidRPr="00DA7E0B">
              <w:rPr>
                <w:rFonts w:cs="Arial Narrow"/>
                <w:color w:val="000000"/>
                <w:sz w:val="20"/>
                <w:szCs w:val="20"/>
                <w:lang w:val="pl-PL"/>
              </w:rPr>
              <w:t>ykonuje wykres wyników doświadczenia</w:t>
            </w:r>
            <w:r w:rsidR="009C6631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9C6631" w:rsidRPr="00867B94" w:rsidTr="00DA7E0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DA7E0B" w:rsidP="008A03E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s</w:t>
            </w:r>
            <w:r w:rsidRPr="00DA7E0B">
              <w:rPr>
                <w:rFonts w:cs="Arial Narrow"/>
                <w:color w:val="000000"/>
                <w:sz w:val="20"/>
                <w:szCs w:val="20"/>
                <w:lang w:val="pl-PL"/>
              </w:rPr>
              <w:t>amodzielnie planuje i przeprowadza symulację procesu o losowym przebieg</w:t>
            </w:r>
            <w:r w:rsidR="00D41D75">
              <w:rPr>
                <w:rFonts w:cs="Arial Narrow"/>
                <w:color w:val="000000"/>
                <w:sz w:val="20"/>
                <w:szCs w:val="20"/>
                <w:lang w:val="pl-PL"/>
              </w:rPr>
              <w:t>u</w:t>
            </w:r>
            <w:r w:rsidR="009C6631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9C6631" w:rsidRPr="00867B94" w:rsidTr="00DA7E0B">
        <w:trPr>
          <w:trHeight w:val="510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DA7E0B" w:rsidRPr="00DA7E0B" w:rsidRDefault="00DA7E0B" w:rsidP="008A03E6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DA7E0B">
              <w:rPr>
                <w:rFonts w:cs="Arial Narrow"/>
                <w:color w:val="000000"/>
                <w:sz w:val="20"/>
                <w:szCs w:val="20"/>
                <w:lang w:val="pl-PL"/>
              </w:rPr>
              <w:t>samodzielnie planuje obliczenia i formułuje wnioski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9C6631" w:rsidRPr="00867B94" w:rsidRDefault="00DA7E0B" w:rsidP="00DA7E0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DA7E0B">
              <w:rPr>
                <w:rFonts w:cs="Arial Narrow"/>
                <w:color w:val="000000"/>
                <w:sz w:val="20"/>
                <w:szCs w:val="20"/>
                <w:lang w:val="pl-PL"/>
              </w:rPr>
              <w:t>propon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uje doświadczenie losowe i</w:t>
            </w:r>
            <w:r w:rsidRPr="00DA7E0B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zawczasu 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ocenia </w:t>
            </w:r>
            <w:r w:rsidRPr="00DA7E0B">
              <w:rPr>
                <w:rFonts w:cs="Arial Narrow"/>
                <w:color w:val="000000"/>
                <w:sz w:val="20"/>
                <w:szCs w:val="20"/>
                <w:lang w:val="pl-PL"/>
              </w:rPr>
              <w:t>jego przebieg</w:t>
            </w:r>
            <w:r w:rsidR="009C6631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</w:tbl>
    <w:p w:rsidR="00562E62" w:rsidRDefault="00562E62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CC741E" w:rsidRPr="00867B94" w:rsidTr="00352E04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lang w:val="pl-PL"/>
              </w:rPr>
              <w:lastRenderedPageBreak/>
              <w:br w:type="page"/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C6631" w:rsidRPr="00867B94" w:rsidTr="00562E62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Fraktale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 xml:space="preserve">w Scratchu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i w Pythonie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571D97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Rysowanie drzew binarnych zwykłego </w:t>
            </w:r>
            <w:r w:rsidR="00571D97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i losowego w Scratchu i w Pythonie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1B0BA1" w:rsidP="00562E6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o</w:t>
            </w:r>
            <w:r w:rsidRPr="001B0BA1">
              <w:rPr>
                <w:rFonts w:cs="Arial Narrow"/>
                <w:sz w:val="20"/>
                <w:szCs w:val="20"/>
                <w:lang w:val="pl-PL"/>
              </w:rPr>
              <w:t>twiera i analizuje projekt w Scratchu</w:t>
            </w:r>
            <w:r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1B0BA1" w:rsidP="006C001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1B0BA1">
              <w:rPr>
                <w:rFonts w:cs="Arial Narrow"/>
                <w:sz w:val="20"/>
                <w:szCs w:val="20"/>
                <w:lang w:val="pl-PL"/>
              </w:rPr>
              <w:t>opisuje algorytm tworzenia drzewa binarnego</w:t>
            </w:r>
            <w:r w:rsidR="006C0013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6C0013" w:rsidP="004612A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1B0BA1">
              <w:rPr>
                <w:rFonts w:cs="Arial Narrow"/>
                <w:sz w:val="20"/>
                <w:szCs w:val="20"/>
                <w:lang w:val="pl-PL"/>
              </w:rPr>
              <w:t xml:space="preserve">z pomocą nauczyciela </w:t>
            </w:r>
            <w:r w:rsidR="001B0BA1" w:rsidRPr="001B0BA1">
              <w:rPr>
                <w:rFonts w:cs="Arial Narrow"/>
                <w:sz w:val="20"/>
                <w:szCs w:val="20"/>
                <w:lang w:val="pl-PL"/>
              </w:rPr>
              <w:t xml:space="preserve">realizuje </w:t>
            </w:r>
            <w:r w:rsidR="004612A3" w:rsidRPr="001B0BA1">
              <w:rPr>
                <w:rFonts w:cs="Arial Narrow"/>
                <w:sz w:val="20"/>
                <w:szCs w:val="20"/>
                <w:lang w:val="pl-PL"/>
              </w:rPr>
              <w:t xml:space="preserve">w Pythonie </w:t>
            </w:r>
            <w:r w:rsidR="001B0BA1" w:rsidRPr="001B0BA1">
              <w:rPr>
                <w:rFonts w:cs="Arial Narrow"/>
                <w:sz w:val="20"/>
                <w:szCs w:val="20"/>
                <w:lang w:val="pl-PL"/>
              </w:rPr>
              <w:t>algorytm</w:t>
            </w:r>
            <w:r w:rsidR="005B42A5">
              <w:rPr>
                <w:rFonts w:cs="Arial Narrow"/>
                <w:sz w:val="20"/>
                <w:szCs w:val="20"/>
                <w:lang w:val="pl-PL"/>
              </w:rPr>
              <w:t xml:space="preserve"> </w:t>
            </w:r>
            <w:r w:rsidR="00FB5423">
              <w:rPr>
                <w:rFonts w:cs="Arial Narrow"/>
                <w:sz w:val="20"/>
                <w:szCs w:val="20"/>
                <w:lang w:val="pl-PL"/>
              </w:rPr>
              <w:t>dla zwykłego</w:t>
            </w:r>
            <w:r w:rsidR="005B42A5">
              <w:rPr>
                <w:rFonts w:cs="Arial Narrow"/>
                <w:sz w:val="20"/>
                <w:szCs w:val="20"/>
                <w:lang w:val="pl-PL"/>
              </w:rPr>
              <w:t xml:space="preserve"> drzewa binarnego</w:t>
            </w:r>
            <w:r w:rsidR="00E53EEB"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562E62" w:rsidRDefault="00562E62" w:rsidP="0093111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 xml:space="preserve">realizuje </w:t>
            </w:r>
            <w:r w:rsidR="004612A3" w:rsidRPr="001B0BA1">
              <w:rPr>
                <w:rFonts w:cs="Arial Narrow"/>
                <w:sz w:val="20"/>
                <w:szCs w:val="20"/>
                <w:lang w:val="pl-PL"/>
              </w:rPr>
              <w:t xml:space="preserve">w Pythonie </w:t>
            </w:r>
            <w:r>
              <w:rPr>
                <w:rFonts w:cs="Arial Narrow"/>
                <w:sz w:val="20"/>
                <w:szCs w:val="20"/>
                <w:lang w:val="pl-PL"/>
              </w:rPr>
              <w:t>algorytm</w:t>
            </w:r>
            <w:r w:rsidR="004612A3">
              <w:rPr>
                <w:rFonts w:cs="Arial Narrow"/>
                <w:sz w:val="20"/>
                <w:szCs w:val="20"/>
                <w:lang w:val="pl-PL"/>
              </w:rPr>
              <w:t xml:space="preserve"> dla drzew binarn</w:t>
            </w:r>
            <w:r w:rsidR="0093111B">
              <w:rPr>
                <w:rFonts w:cs="Arial Narrow"/>
                <w:sz w:val="20"/>
                <w:szCs w:val="20"/>
                <w:lang w:val="pl-PL"/>
              </w:rPr>
              <w:t>ych zwykłego i</w:t>
            </w:r>
            <w:r w:rsidR="004612A3">
              <w:rPr>
                <w:rFonts w:cs="Arial Narrow"/>
                <w:sz w:val="20"/>
                <w:szCs w:val="20"/>
                <w:lang w:val="pl-PL"/>
              </w:rPr>
              <w:t xml:space="preserve"> losowego.</w:t>
            </w:r>
          </w:p>
        </w:tc>
      </w:tr>
      <w:tr w:rsidR="00E53EEB" w:rsidRPr="00867B94" w:rsidTr="00562E62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562E62" w:rsidRDefault="001B0BA1" w:rsidP="0093111B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62E62">
              <w:rPr>
                <w:rFonts w:cs="Arial Narrow"/>
                <w:sz w:val="20"/>
                <w:szCs w:val="20"/>
                <w:lang w:val="pl-PL"/>
              </w:rPr>
              <w:t xml:space="preserve">tworzy własne wariacje programu, </w:t>
            </w:r>
            <w:r w:rsidR="00562E62">
              <w:rPr>
                <w:rFonts w:cs="Arial Narrow"/>
                <w:sz w:val="20"/>
                <w:szCs w:val="20"/>
                <w:lang w:val="pl-PL"/>
              </w:rPr>
              <w:t xml:space="preserve">np. </w:t>
            </w:r>
            <w:r w:rsidRPr="00562E62">
              <w:rPr>
                <w:rFonts w:cs="Arial Narrow"/>
                <w:sz w:val="20"/>
                <w:szCs w:val="20"/>
                <w:lang w:val="pl-PL"/>
              </w:rPr>
              <w:t>dodając parametry (</w:t>
            </w:r>
            <w:r w:rsidR="006C0013" w:rsidRPr="00562E62">
              <w:rPr>
                <w:rFonts w:cs="Arial Narrow"/>
                <w:sz w:val="20"/>
                <w:szCs w:val="20"/>
                <w:lang w:val="pl-PL"/>
              </w:rPr>
              <w:t>dwa</w:t>
            </w:r>
            <w:r w:rsidRPr="00562E62">
              <w:rPr>
                <w:rFonts w:cs="Arial Narrow"/>
                <w:sz w:val="20"/>
                <w:szCs w:val="20"/>
                <w:lang w:val="pl-PL"/>
              </w:rPr>
              <w:t xml:space="preserve"> kąty odchylenia</w:t>
            </w:r>
            <w:r w:rsidR="0093111B">
              <w:rPr>
                <w:rFonts w:cs="Arial Narrow"/>
                <w:sz w:val="20"/>
                <w:szCs w:val="20"/>
                <w:lang w:val="pl-PL"/>
              </w:rPr>
              <w:t xml:space="preserve"> itp.</w:t>
            </w:r>
            <w:r w:rsidRPr="00562E62">
              <w:rPr>
                <w:rFonts w:cs="Arial Narrow"/>
                <w:sz w:val="20"/>
                <w:szCs w:val="20"/>
                <w:lang w:val="pl-PL"/>
              </w:rPr>
              <w:t>)</w:t>
            </w:r>
            <w:r w:rsidR="00E53EEB" w:rsidRPr="00562E62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9C6631" w:rsidRPr="00867B94" w:rsidTr="00FD34C3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Fraktale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w smartfonie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571D97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Rysowanie płatka Kocha i trójkąta Sierpińskiego w środowisku App Lab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A01EC3" w:rsidP="00FD34C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o</w:t>
            </w:r>
            <w:r w:rsidRPr="00A01EC3">
              <w:rPr>
                <w:rFonts w:asciiTheme="minorHAnsi" w:hAnsiTheme="minorHAnsi"/>
                <w:color w:val="231F20"/>
                <w:lang w:val="pl-PL"/>
              </w:rPr>
              <w:t>twiera i analizuje projekty w Scratchu.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A01EC3" w:rsidRDefault="00A01EC3" w:rsidP="00A01EC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A01EC3">
              <w:rPr>
                <w:color w:val="231F20"/>
                <w:sz w:val="20"/>
                <w:szCs w:val="20"/>
                <w:lang w:val="pl-PL"/>
              </w:rPr>
              <w:t>opisuje algorytmy tworzenia trójkąta Sierpińskiego i płatka Kocha</w:t>
            </w:r>
            <w:r w:rsidR="00E53EEB" w:rsidRPr="00A01EC3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5B775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A01EC3" w:rsidRDefault="00A01EC3" w:rsidP="005B775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A01EC3">
              <w:rPr>
                <w:rFonts w:asciiTheme="minorHAnsi" w:hAnsiTheme="minorHAnsi"/>
                <w:lang w:val="pl-PL"/>
              </w:rPr>
              <w:t xml:space="preserve">z pomocą nauczyciela </w:t>
            </w:r>
            <w:r w:rsidRPr="00A01EC3">
              <w:rPr>
                <w:rFonts w:asciiTheme="minorHAnsi" w:hAnsiTheme="minorHAnsi"/>
                <w:color w:val="231F20"/>
                <w:lang w:val="pl-PL"/>
              </w:rPr>
              <w:t>realizuje przynajmniej jeden z algorytmów w środowisku App Lab</w:t>
            </w:r>
            <w:r w:rsidR="00E53EEB" w:rsidRPr="00A01EC3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A01EC3" w:rsidP="00A01EC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A01EC3">
              <w:rPr>
                <w:rFonts w:asciiTheme="minorHAnsi" w:hAnsiTheme="minorHAnsi"/>
                <w:color w:val="231F20"/>
                <w:lang w:val="pl-PL"/>
              </w:rPr>
              <w:t xml:space="preserve">realizuje </w:t>
            </w:r>
            <w:r w:rsidR="0093111B">
              <w:rPr>
                <w:rFonts w:asciiTheme="minorHAnsi" w:hAnsiTheme="minorHAnsi"/>
                <w:color w:val="231F20"/>
                <w:lang w:val="pl-PL"/>
              </w:rPr>
              <w:t xml:space="preserve">oba </w:t>
            </w:r>
            <w:r w:rsidRPr="00A01EC3">
              <w:rPr>
                <w:rFonts w:asciiTheme="minorHAnsi" w:hAnsiTheme="minorHAnsi"/>
                <w:color w:val="231F20"/>
                <w:lang w:val="pl-PL"/>
              </w:rPr>
              <w:t>algorytmy w środowisku App Lab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867B94" w:rsidRDefault="00A01EC3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color w:val="231F20"/>
                <w:lang w:val="pl-PL"/>
              </w:rPr>
              <w:t>r</w:t>
            </w:r>
            <w:r w:rsidRPr="00A01EC3">
              <w:rPr>
                <w:rFonts w:asciiTheme="minorHAnsi" w:hAnsiTheme="minorHAnsi"/>
                <w:color w:val="231F20"/>
                <w:lang w:val="pl-PL"/>
              </w:rPr>
              <w:t>ealizuje własne pomysły rysunków fraktali w środowisku App Lab</w:t>
            </w:r>
            <w:r w:rsidR="006872EA" w:rsidRPr="00867B94">
              <w:rPr>
                <w:lang w:val="pl-PL"/>
              </w:rPr>
              <w:t>.</w:t>
            </w:r>
          </w:p>
        </w:tc>
      </w:tr>
      <w:tr w:rsidR="00EB6913" w:rsidRPr="00867B94" w:rsidTr="00FD34C3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4.4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 w:right="362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Kolorowa płaszczyzna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C1267D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Programowanie gry w ciepło–zimno </w:t>
            </w:r>
            <w:r w:rsidR="00C1267D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 Scratchu i w środowisku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Processing JS Akademii Khana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EB6913" w:rsidRPr="00867B94" w:rsidRDefault="005B7754" w:rsidP="00FD34C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</w:t>
            </w:r>
            <w:r w:rsidRPr="005B7754">
              <w:rPr>
                <w:rFonts w:asciiTheme="minorHAnsi" w:hAnsiTheme="minorHAnsi"/>
                <w:lang w:val="pl-PL"/>
              </w:rPr>
              <w:t>twiera i analizuje projekt w Scratchu.</w:t>
            </w:r>
          </w:p>
        </w:tc>
      </w:tr>
      <w:tr w:rsidR="00EB6913" w:rsidRPr="00867B94" w:rsidTr="005569B3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B6913" w:rsidRPr="005B7754" w:rsidRDefault="00FD34C3" w:rsidP="00FD34C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opisuje algorytm rysowania</w:t>
            </w:r>
            <w:r w:rsidR="00EB6913" w:rsidRPr="005B775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B6913" w:rsidRPr="00867B94" w:rsidTr="005569B3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B6913" w:rsidRPr="005B7754" w:rsidRDefault="00FD34C3" w:rsidP="00FD34C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5B7754">
              <w:rPr>
                <w:rFonts w:asciiTheme="minorHAnsi" w:hAnsiTheme="minorHAnsi"/>
                <w:lang w:val="pl-PL"/>
              </w:rPr>
              <w:t xml:space="preserve">z pomocą nauczyciela realizuje algorytm </w:t>
            </w:r>
            <w:r w:rsidRPr="005B7754">
              <w:rPr>
                <w:rFonts w:asciiTheme="minorHAnsi" w:hAnsiTheme="minorHAnsi"/>
                <w:color w:val="231F20"/>
                <w:lang w:val="pl-PL"/>
              </w:rPr>
              <w:t xml:space="preserve">w środowisku Processing JS Akademii </w:t>
            </w:r>
            <w:r w:rsidR="005B7754" w:rsidRPr="005B7754">
              <w:rPr>
                <w:rFonts w:asciiTheme="minorHAnsi" w:hAnsiTheme="minorHAnsi"/>
                <w:color w:val="231F20"/>
                <w:lang w:val="pl-PL"/>
              </w:rPr>
              <w:t>Khana</w:t>
            </w:r>
            <w:r w:rsidR="00EB6913" w:rsidRPr="005B775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B6913" w:rsidRPr="00867B94" w:rsidTr="005B775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B6913" w:rsidRPr="005B7754" w:rsidRDefault="005B7754" w:rsidP="005B775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5B7754">
              <w:rPr>
                <w:rFonts w:asciiTheme="minorHAnsi" w:hAnsiTheme="minorHAnsi"/>
                <w:lang w:val="pl-PL"/>
              </w:rPr>
              <w:t>korzysta z dokumentacji</w:t>
            </w:r>
            <w:r w:rsidRPr="005B7754">
              <w:rPr>
                <w:rFonts w:asciiTheme="minorHAnsi" w:hAnsiTheme="minorHAnsi"/>
                <w:color w:val="231F20"/>
                <w:lang w:val="pl-PL"/>
              </w:rPr>
              <w:t xml:space="preserve"> Processing JS </w:t>
            </w:r>
            <w:r w:rsidRPr="005B7754">
              <w:rPr>
                <w:rFonts w:asciiTheme="minorHAnsi" w:hAnsiTheme="minorHAnsi"/>
                <w:lang w:val="pl-PL"/>
              </w:rPr>
              <w:t>i wprowadza własne zmiany</w:t>
            </w:r>
            <w:r w:rsidR="00EB6913" w:rsidRPr="005B775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B6913" w:rsidRPr="00867B94" w:rsidTr="005569B3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6913" w:rsidRPr="00867B94" w:rsidRDefault="00EB6913" w:rsidP="005569B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B6913" w:rsidRPr="005B7754" w:rsidRDefault="005B7754" w:rsidP="005B775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5B7754">
              <w:rPr>
                <w:rFonts w:asciiTheme="minorHAnsi" w:hAnsiTheme="minorHAnsi"/>
                <w:lang w:val="pl-PL"/>
              </w:rPr>
              <w:t>realizuje własne pomysły interaktywnej animacji</w:t>
            </w:r>
            <w:r w:rsidR="00EB6913" w:rsidRPr="005B775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9C6631" w:rsidRPr="00867B94" w:rsidTr="009A32A4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9C6631" w:rsidRPr="005569B3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5569B3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4.5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5569B3" w:rsidRDefault="009C6631" w:rsidP="008A03E6">
            <w:pPr>
              <w:pStyle w:val="TableParagraph"/>
              <w:jc w:val="both"/>
              <w:rPr>
                <w:rFonts w:asciiTheme="minorHAnsi" w:hAnsiTheme="minorHAnsi"/>
                <w:b/>
                <w:sz w:val="20"/>
                <w:lang w:val="pl-PL"/>
              </w:rPr>
            </w:pPr>
            <w:r w:rsidRPr="005569B3">
              <w:rPr>
                <w:rFonts w:asciiTheme="minorHAnsi" w:hAnsiTheme="minorHAnsi"/>
                <w:b/>
                <w:i/>
                <w:color w:val="231F20"/>
                <w:sz w:val="20"/>
                <w:lang w:val="pl-PL"/>
              </w:rPr>
              <w:t>Gra w życie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215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Symulacja procesu dla różnych ustawień początkowych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u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ruchamia gotowe symulacje </w:t>
            </w:r>
            <w:r w:rsidRPr="005569B3">
              <w:rPr>
                <w:rFonts w:cs="Arial Narrow"/>
                <w:i/>
                <w:sz w:val="20"/>
                <w:szCs w:val="20"/>
                <w:lang w:val="pl-PL"/>
              </w:rPr>
              <w:t>Gry w życie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na wybranej stronie internetowej.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opisuje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zasady </w:t>
            </w:r>
            <w:r w:rsidRPr="005569B3">
              <w:rPr>
                <w:rFonts w:cs="Arial Narrow"/>
                <w:i/>
                <w:sz w:val="20"/>
                <w:szCs w:val="20"/>
                <w:lang w:val="pl-PL"/>
              </w:rPr>
              <w:t>Gry w życie</w:t>
            </w:r>
            <w:r w:rsidR="00E53EEB"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569B3">
              <w:rPr>
                <w:rFonts w:cs="Arial Narrow"/>
                <w:sz w:val="20"/>
                <w:szCs w:val="20"/>
                <w:lang w:val="pl-PL"/>
              </w:rPr>
              <w:t>eksperyment</w:t>
            </w:r>
            <w:r>
              <w:rPr>
                <w:rFonts w:cs="Arial Narrow"/>
                <w:sz w:val="20"/>
                <w:szCs w:val="20"/>
                <w:lang w:val="pl-PL"/>
              </w:rPr>
              <w:t>uje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i obserw</w:t>
            </w:r>
            <w:r>
              <w:rPr>
                <w:rFonts w:cs="Arial Narrow"/>
                <w:sz w:val="20"/>
                <w:szCs w:val="20"/>
                <w:lang w:val="pl-PL"/>
              </w:rPr>
              <w:t>uje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etapy życia na planecie</w:t>
            </w:r>
            <w:r w:rsidR="00E53EEB"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znajduje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układy, w których populacja zachowuje się w określony sposób</w:t>
            </w:r>
            <w:r w:rsidR="00E53EEB"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r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ealizuje własną symulację </w:t>
            </w:r>
            <w:r w:rsidRPr="005569B3">
              <w:rPr>
                <w:rFonts w:cs="Arial Narrow"/>
                <w:i/>
                <w:sz w:val="20"/>
                <w:szCs w:val="20"/>
                <w:lang w:val="pl-PL"/>
              </w:rPr>
              <w:t>Gry w życie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w wybranym języku programowania</w:t>
            </w:r>
            <w:r w:rsidR="006872EA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</w:tbl>
    <w:p w:rsidR="002E53A4" w:rsidRDefault="002E53A4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CC741E" w:rsidRPr="00867B94" w:rsidTr="00544BA3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lastRenderedPageBreak/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C6631" w:rsidRPr="00867B94" w:rsidTr="00544BA3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4.6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Podróże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z komputerem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53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Korzystanie z map internetowych, transpozycja tabel w arkuszu kalkulacyjnym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5569B3" w:rsidP="00544BA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skazuje serwisy </w:t>
            </w:r>
            <w:r w:rsidR="00544BA3">
              <w:rPr>
                <w:rFonts w:cs="Arial Narrow"/>
                <w:sz w:val="20"/>
                <w:szCs w:val="20"/>
                <w:lang w:val="pl-PL"/>
              </w:rPr>
              <w:t>i aplikacje zawierające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map</w:t>
            </w:r>
            <w:r w:rsidR="00544BA3">
              <w:rPr>
                <w:rFonts w:cs="Arial Narrow"/>
                <w:sz w:val="20"/>
                <w:szCs w:val="20"/>
                <w:lang w:val="pl-PL"/>
              </w:rPr>
              <w:t>y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5569B3" w:rsidP="00352E0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w podstawowym zakresie </w:t>
            </w:r>
            <w:r>
              <w:rPr>
                <w:rFonts w:cs="Arial Narrow"/>
                <w:sz w:val="20"/>
                <w:szCs w:val="20"/>
                <w:lang w:val="pl-PL"/>
              </w:rPr>
              <w:t>k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orzysta z serwisów zawierających mapy</w:t>
            </w:r>
            <w:r w:rsidR="00E53EEB"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5569B3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k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orzysta z serwisów zawierających mapy</w:t>
            </w:r>
            <w:r>
              <w:rPr>
                <w:rFonts w:cs="Arial Narrow"/>
                <w:sz w:val="20"/>
                <w:szCs w:val="20"/>
                <w:lang w:val="pl-PL"/>
              </w:rPr>
              <w:t xml:space="preserve"> i przy ich pomocy 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plan</w:t>
            </w:r>
            <w:r>
              <w:rPr>
                <w:rFonts w:cs="Arial Narrow"/>
                <w:sz w:val="20"/>
                <w:szCs w:val="20"/>
                <w:lang w:val="pl-PL"/>
              </w:rPr>
              <w:t>uje podróż;</w:t>
            </w:r>
          </w:p>
          <w:p w:rsidR="00E53EEB" w:rsidRPr="00867B94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569B3">
              <w:rPr>
                <w:rFonts w:cs="Arial Narrow"/>
                <w:sz w:val="20"/>
                <w:szCs w:val="20"/>
                <w:lang w:val="pl-PL"/>
              </w:rPr>
              <w:t>wyjaśni</w:t>
            </w:r>
            <w:r>
              <w:rPr>
                <w:rFonts w:cs="Arial Narrow"/>
                <w:sz w:val="20"/>
                <w:szCs w:val="20"/>
                <w:lang w:val="pl-PL"/>
              </w:rPr>
              <w:t>a,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czym są GIS i GPS</w:t>
            </w:r>
            <w:r w:rsidR="00E53EEB"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5569B3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569B3">
              <w:rPr>
                <w:rFonts w:cs="Arial Narrow"/>
                <w:sz w:val="20"/>
                <w:szCs w:val="20"/>
                <w:lang w:val="pl-PL"/>
              </w:rPr>
              <w:t>wykon</w:t>
            </w:r>
            <w:r>
              <w:rPr>
                <w:rFonts w:cs="Arial Narrow"/>
                <w:sz w:val="20"/>
                <w:szCs w:val="20"/>
                <w:lang w:val="pl-PL"/>
              </w:rPr>
              <w:t>uje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potrzebne obliczenia </w:t>
            </w:r>
            <w:r w:rsidR="00AC3814">
              <w:rPr>
                <w:rFonts w:cs="Arial Narrow"/>
                <w:sz w:val="20"/>
                <w:szCs w:val="20"/>
                <w:lang w:val="pl-PL"/>
              </w:rPr>
              <w:t xml:space="preserve">w arkuszu kalkulacyjnym </w:t>
            </w:r>
            <w:r>
              <w:rPr>
                <w:rFonts w:cs="Arial Narrow"/>
                <w:sz w:val="20"/>
                <w:szCs w:val="20"/>
                <w:lang w:val="pl-PL"/>
              </w:rPr>
              <w:t xml:space="preserve">i 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zna</w:t>
            </w:r>
            <w:r>
              <w:rPr>
                <w:rFonts w:cs="Arial Narrow"/>
                <w:sz w:val="20"/>
                <w:szCs w:val="20"/>
                <w:lang w:val="pl-PL"/>
              </w:rPr>
              <w:t>jduje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na mapie najbardziej centralni</w:t>
            </w:r>
            <w:r>
              <w:rPr>
                <w:rFonts w:cs="Arial Narrow"/>
                <w:sz w:val="20"/>
                <w:szCs w:val="20"/>
                <w:lang w:val="pl-PL"/>
              </w:rPr>
              <w:t>e położone miasto;</w:t>
            </w:r>
          </w:p>
          <w:p w:rsidR="00E53EEB" w:rsidRPr="00867B94" w:rsidRDefault="005569B3" w:rsidP="00AC381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w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yjaśnia</w:t>
            </w:r>
            <w:r>
              <w:rPr>
                <w:rFonts w:cs="Arial Narrow"/>
                <w:sz w:val="20"/>
                <w:szCs w:val="20"/>
                <w:lang w:val="pl-PL"/>
              </w:rPr>
              <w:t>,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 czym jest transpozycja tabeli i jak ją można wykonać w arkuszu</w:t>
            </w:r>
            <w:r w:rsidR="00E53EEB" w:rsidRPr="00867B94">
              <w:rPr>
                <w:rFonts w:cs="Arial Narrow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9A32A4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5569B3" w:rsidRDefault="005569B3" w:rsidP="005569B3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sz w:val="20"/>
                <w:szCs w:val="20"/>
                <w:lang w:val="pl-PL"/>
              </w:rPr>
              <w:t>s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amodzielnie planuje działania </w:t>
            </w:r>
            <w:r>
              <w:rPr>
                <w:rFonts w:cs="Arial Narrow"/>
                <w:sz w:val="20"/>
                <w:szCs w:val="20"/>
                <w:lang w:val="pl-PL"/>
              </w:rPr>
              <w:t xml:space="preserve">w arkuszu 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i formułuje wnioski</w:t>
            </w:r>
            <w:r>
              <w:rPr>
                <w:rFonts w:cs="Arial Narrow"/>
                <w:sz w:val="20"/>
                <w:szCs w:val="20"/>
                <w:lang w:val="pl-PL"/>
              </w:rPr>
              <w:t>;</w:t>
            </w:r>
          </w:p>
          <w:p w:rsidR="00E53EEB" w:rsidRPr="00867B94" w:rsidRDefault="005569B3" w:rsidP="002E53A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5569B3">
              <w:rPr>
                <w:rFonts w:cs="Arial Narrow"/>
                <w:sz w:val="20"/>
                <w:szCs w:val="20"/>
                <w:lang w:val="pl-PL"/>
              </w:rPr>
              <w:t xml:space="preserve">samodzielnie </w:t>
            </w:r>
            <w:r>
              <w:rPr>
                <w:rFonts w:cs="Arial Narrow"/>
                <w:sz w:val="20"/>
                <w:szCs w:val="20"/>
                <w:lang w:val="pl-PL"/>
              </w:rPr>
              <w:t xml:space="preserve">planuje </w:t>
            </w:r>
            <w:r w:rsidRPr="005569B3">
              <w:rPr>
                <w:rFonts w:cs="Arial Narrow"/>
                <w:sz w:val="20"/>
                <w:szCs w:val="20"/>
                <w:lang w:val="pl-PL"/>
              </w:rPr>
              <w:t>podróż</w:t>
            </w:r>
            <w:r w:rsidR="002E53A4">
              <w:rPr>
                <w:rFonts w:cs="Arial Narrow"/>
                <w:sz w:val="20"/>
                <w:szCs w:val="20"/>
                <w:lang w:val="pl-PL"/>
              </w:rPr>
              <w:t>, porównuje i weryfikuje dane z różnych serwisów</w:t>
            </w:r>
            <w:r w:rsidR="006872EA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D12CFB">
        <w:trPr>
          <w:trHeight w:hRule="exact" w:val="39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25408F"/>
            <w:vAlign w:val="center"/>
          </w:tcPr>
          <w:p w:rsidR="00E53EEB" w:rsidRPr="00867B94" w:rsidRDefault="00E53EEB" w:rsidP="009C6631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5. Lekcje z </w:t>
            </w:r>
            <w:r w:rsidR="009C6631"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mobilnym internetem</w:t>
            </w:r>
          </w:p>
        </w:tc>
      </w:tr>
      <w:tr w:rsidR="009C6631" w:rsidRPr="00867B94" w:rsidTr="00D12CF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5.1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Mały robot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– Android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9C6631">
            <w:pPr>
              <w:pStyle w:val="TableParagraph"/>
              <w:ind w:left="57" w:right="142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Omówienie narzędzi i aplikacji użytkowych wbudowanych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 xml:space="preserve">w system Android oraz zewnętrznych, instalacja i obsługa Tiny Scanner </w:t>
            </w:r>
            <w:r w:rsidR="00571D97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– PDF Scanner App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863C97" w:rsidP="00863C9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charakteryzuje </w:t>
            </w:r>
            <w:r w:rsidRPr="00863C97">
              <w:rPr>
                <w:rFonts w:asciiTheme="minorHAnsi" w:hAnsiTheme="minorHAnsi"/>
                <w:lang w:val="pl-PL"/>
              </w:rPr>
              <w:t>podstawowe narzędzia systemu Android.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863C97" w:rsidRPr="004B6F02" w:rsidRDefault="004B6F02" w:rsidP="00863C9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4B6F02">
              <w:rPr>
                <w:rFonts w:asciiTheme="minorHAnsi" w:hAnsiTheme="minorHAnsi"/>
                <w:lang w:val="pl-PL"/>
              </w:rPr>
              <w:t>szuka aplikacji w Sklepie Play</w:t>
            </w:r>
            <w:r w:rsidR="00E069F5">
              <w:rPr>
                <w:rFonts w:asciiTheme="minorHAnsi" w:hAnsiTheme="minorHAnsi"/>
                <w:lang w:val="pl-PL"/>
              </w:rPr>
              <w:t>;</w:t>
            </w:r>
          </w:p>
          <w:p w:rsidR="00E53EEB" w:rsidRPr="00863C97" w:rsidRDefault="00863C97" w:rsidP="00863C9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863C97">
              <w:rPr>
                <w:rFonts w:asciiTheme="minorHAnsi" w:hAnsiTheme="minorHAnsi"/>
                <w:lang w:val="pl-PL"/>
              </w:rPr>
              <w:t>z pomocą nauczyciela instaluje aplikację zewnętrzną na urządzeniu mobilnym</w:t>
            </w:r>
            <w:r w:rsidR="00D97971" w:rsidRPr="00863C97">
              <w:rPr>
                <w:rStyle w:val="0AgendaBoldCondensed"/>
                <w:rFonts w:asciiTheme="minorHAnsi" w:hAnsiTheme="minorHAnsi" w:cs="Arial"/>
                <w:b w:val="0"/>
                <w:bCs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3C97" w:rsidRDefault="0093111B" w:rsidP="0093111B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863C97">
              <w:rPr>
                <w:rFonts w:asciiTheme="minorHAnsi" w:hAnsiTheme="minorHAnsi"/>
                <w:lang w:val="pl-PL"/>
              </w:rPr>
              <w:t xml:space="preserve">instaluje aplikację na urządzeniu mobilnym </w:t>
            </w:r>
            <w:r w:rsidR="004B6F02" w:rsidRPr="00863C97">
              <w:rPr>
                <w:rFonts w:asciiTheme="minorHAnsi" w:hAnsiTheme="minorHAnsi"/>
                <w:lang w:val="pl-PL"/>
              </w:rPr>
              <w:t>z zachowaniem zasad bezpieczeństwa</w:t>
            </w:r>
            <w:r w:rsidR="00E53EEB" w:rsidRPr="00863C97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3C97" w:rsidRDefault="00863C97" w:rsidP="00863C9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b</w:t>
            </w:r>
            <w:r w:rsidRPr="00863C97">
              <w:rPr>
                <w:rFonts w:asciiTheme="minorHAnsi" w:hAnsiTheme="minorHAnsi"/>
                <w:lang w:val="pl-PL"/>
              </w:rPr>
              <w:t>iegle posługuje się samodzielnie zainstalowanym skanerem dokumentów.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tabs>
                <w:tab w:val="left" w:pos="1409"/>
                <w:tab w:val="left" w:pos="1449"/>
              </w:tabs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863C97" w:rsidRDefault="00863C97" w:rsidP="004B6F02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863C97">
              <w:rPr>
                <w:rFonts w:asciiTheme="minorHAnsi" w:hAnsiTheme="minorHAnsi"/>
                <w:lang w:val="pl-PL"/>
              </w:rPr>
              <w:t>świadomie i celowo korzy</w:t>
            </w:r>
            <w:r w:rsidR="004B6F02">
              <w:rPr>
                <w:rFonts w:asciiTheme="minorHAnsi" w:hAnsiTheme="minorHAnsi"/>
                <w:lang w:val="pl-PL"/>
              </w:rPr>
              <w:t>sta z wbudowanych i zewnętrznych aplikacji systemu Android</w:t>
            </w:r>
            <w:r w:rsidR="00E53EEB" w:rsidRPr="00863C97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9C6631" w:rsidRPr="00867B94" w:rsidTr="00B05D68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5.2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Ze smartfonem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na piechotę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142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Planowanie i dokumentowanie wycieczki z wykorzystaniem urządzenia mobilnego, publikowanie trasy wycieczki w internecie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201AC2" w:rsidP="00201AC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>z pomoc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ą</w:t>
            </w: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nauczyciela </w:t>
            </w:r>
            <w:r w:rsidR="006B1CA7"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>instaluje aplikację Traseo.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01AC2" w:rsidRPr="006B1CA7" w:rsidRDefault="00201AC2" w:rsidP="00201AC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omawia</w:t>
            </w: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podstawowe punkty regulaminu korzystania z usługi Traseo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201AC2" w:rsidP="00201AC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>z pomoc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ą</w:t>
            </w: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nauczyciela tworzy konto na portalu </w:t>
            </w:r>
            <w:r w:rsidRPr="00F868DE">
              <w:rPr>
                <w:rFonts w:cs="Arial Narrow"/>
                <w:b/>
                <w:color w:val="000000"/>
                <w:sz w:val="20"/>
                <w:szCs w:val="20"/>
                <w:lang w:val="pl-PL"/>
              </w:rPr>
              <w:t>www.traseo.pl</w:t>
            </w:r>
            <w:r w:rsidR="00E53EEB" w:rsidRPr="00867B94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201AC2" w:rsidRPr="006B1CA7" w:rsidRDefault="00201AC2" w:rsidP="00201AC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s</w:t>
            </w: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amodzielnie tworzy konto na portalu </w:t>
            </w:r>
            <w:r w:rsidRPr="00F868DE">
              <w:rPr>
                <w:rFonts w:cs="Arial Narrow"/>
                <w:b/>
                <w:color w:val="000000"/>
                <w:sz w:val="20"/>
                <w:szCs w:val="20"/>
                <w:lang w:val="pl-PL"/>
              </w:rPr>
              <w:t>www.traseo.pl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201AC2" w:rsidRDefault="00201AC2" w:rsidP="00201AC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color w:val="000000"/>
                <w:sz w:val="20"/>
                <w:szCs w:val="20"/>
                <w:lang w:val="pl-PL"/>
              </w:rPr>
            </w:pP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>z pomoc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ą</w:t>
            </w: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 nauczyciela rejestruje i publikuje przebytą trasę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;</w:t>
            </w:r>
          </w:p>
          <w:p w:rsidR="00E53EEB" w:rsidRPr="00867B94" w:rsidRDefault="00201AC2" w:rsidP="00201AC2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p</w:t>
            </w:r>
            <w:r w:rsidRPr="006B1CA7">
              <w:rPr>
                <w:rFonts w:cs="Arial Narrow"/>
                <w:color w:val="000000"/>
                <w:sz w:val="20"/>
                <w:szCs w:val="20"/>
                <w:lang w:val="pl-PL"/>
              </w:rPr>
              <w:t>odczas rejestracji trasy zaznacza ciekawe miejsca na mapie i dodaje zdjęcia</w:t>
            </w:r>
            <w:r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201AC2" w:rsidRDefault="00201AC2" w:rsidP="006B1CA7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rFonts w:cs="Arial Narrow"/>
                <w:sz w:val="20"/>
                <w:szCs w:val="20"/>
                <w:lang w:val="pl-PL"/>
              </w:rPr>
            </w:pPr>
            <w:r w:rsidRPr="00201AC2">
              <w:rPr>
                <w:rFonts w:cs="Arial Narrow"/>
                <w:color w:val="000000"/>
                <w:sz w:val="20"/>
                <w:szCs w:val="20"/>
                <w:lang w:val="pl-PL"/>
              </w:rPr>
              <w:t xml:space="preserve">samodzielnie </w:t>
            </w:r>
            <w:r w:rsidR="006B1CA7" w:rsidRPr="00201AC2">
              <w:rPr>
                <w:rFonts w:cs="Arial Narrow"/>
                <w:color w:val="000000"/>
                <w:sz w:val="20"/>
                <w:szCs w:val="20"/>
                <w:lang w:val="pl-PL"/>
              </w:rPr>
              <w:t>rejestruje i publikuje przebytą trasę</w:t>
            </w:r>
            <w:r w:rsidR="00E53EEB" w:rsidRPr="00201AC2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201AC2" w:rsidRDefault="006B1CA7" w:rsidP="006B1CA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201AC2">
              <w:rPr>
                <w:rFonts w:asciiTheme="minorHAnsi" w:hAnsiTheme="minorHAnsi"/>
                <w:lang w:val="pl-PL"/>
              </w:rPr>
              <w:t>opisuje zarejestrowaną i opublikowaną trasę, stosując trafne i wyczerpujące komentarze</w:t>
            </w:r>
            <w:r w:rsidR="00863C97" w:rsidRPr="00201AC2">
              <w:rPr>
                <w:rFonts w:asciiTheme="minorHAnsi" w:hAnsiTheme="minorHAnsi"/>
                <w:lang w:val="pl-PL"/>
              </w:rPr>
              <w:t>.</w:t>
            </w:r>
          </w:p>
        </w:tc>
      </w:tr>
    </w:tbl>
    <w:p w:rsidR="000E3684" w:rsidRDefault="000E3684">
      <w:r>
        <w:br w:type="page"/>
      </w: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90"/>
        <w:gridCol w:w="1687"/>
        <w:gridCol w:w="3473"/>
        <w:gridCol w:w="1132"/>
        <w:gridCol w:w="7509"/>
      </w:tblGrid>
      <w:tr w:rsidR="00CC741E" w:rsidRPr="00867B94" w:rsidTr="000E3684">
        <w:trPr>
          <w:trHeight w:hRule="exact" w:val="1020"/>
        </w:trPr>
        <w:tc>
          <w:tcPr>
            <w:tcW w:w="271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lang w:val="pl-PL"/>
              </w:rPr>
              <w:lastRenderedPageBreak/>
              <w:br w:type="page"/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Nr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Temat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lekcji</w:t>
            </w:r>
          </w:p>
        </w:tc>
        <w:tc>
          <w:tcPr>
            <w:tcW w:w="1190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5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 xml:space="preserve">Omawiane </w:t>
            </w: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br/>
              <w:t>zagadnienia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 w:right="7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Ocena</w:t>
            </w:r>
          </w:p>
        </w:tc>
        <w:tc>
          <w:tcPr>
            <w:tcW w:w="2573" w:type="pct"/>
            <w:tcBorders>
              <w:bottom w:val="nil"/>
            </w:tcBorders>
            <w:shd w:val="clear" w:color="auto" w:fill="F7941D"/>
            <w:vAlign w:val="center"/>
          </w:tcPr>
          <w:p w:rsidR="00CC741E" w:rsidRPr="00867B94" w:rsidRDefault="00CC741E" w:rsidP="00352E04">
            <w:pPr>
              <w:pStyle w:val="TableParagraph"/>
              <w:ind w:left="0"/>
              <w:jc w:val="center"/>
              <w:rPr>
                <w:rFonts w:asciiTheme="minorHAnsi" w:hAnsiTheme="minorHAnsi"/>
                <w:b/>
                <w:sz w:val="24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FFFFFF"/>
                <w:sz w:val="24"/>
                <w:lang w:val="pl-PL"/>
              </w:rPr>
              <w:t>Zgodnie z wymaganiami programowymi uczeń:</w:t>
            </w:r>
          </w:p>
        </w:tc>
      </w:tr>
      <w:tr w:rsidR="009C6631" w:rsidRPr="00867B94" w:rsidTr="000E3684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5.3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362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Rozszerzona rzeczywistość – tuż obok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Technologia rozszerzonej rzeczywistości </w:t>
            </w:r>
            <w:r w:rsidR="00EC735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i jej zastosowanie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201AC2" w:rsidRDefault="006647BE" w:rsidP="00524429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 w:rsidRPr="006647BE">
              <w:rPr>
                <w:rFonts w:asciiTheme="minorHAnsi" w:hAnsiTheme="minorHAnsi"/>
                <w:lang w:val="pl-PL" w:eastAsia="en-US"/>
              </w:rPr>
              <w:t>wyjaśni</w:t>
            </w:r>
            <w:r>
              <w:rPr>
                <w:rFonts w:asciiTheme="minorHAnsi" w:hAnsiTheme="minorHAnsi"/>
                <w:lang w:val="pl-PL" w:eastAsia="en-US"/>
              </w:rPr>
              <w:t>a,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 co oznacza</w:t>
            </w:r>
            <w:r w:rsidR="00524429">
              <w:rPr>
                <w:rFonts w:asciiTheme="minorHAnsi" w:hAnsiTheme="minorHAnsi"/>
                <w:lang w:val="pl-PL" w:eastAsia="en-US"/>
              </w:rPr>
              <w:t>ją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 termin </w:t>
            </w:r>
            <w:r w:rsidR="00524429">
              <w:rPr>
                <w:rFonts w:asciiTheme="minorHAnsi" w:hAnsiTheme="minorHAnsi"/>
                <w:lang w:val="pl-PL" w:eastAsia="en-US"/>
              </w:rPr>
              <w:t>„</w:t>
            </w:r>
            <w:r w:rsidRPr="006647BE">
              <w:rPr>
                <w:rFonts w:asciiTheme="minorHAnsi" w:hAnsiTheme="minorHAnsi"/>
                <w:lang w:val="pl-PL" w:eastAsia="en-US"/>
              </w:rPr>
              <w:t>rozszerzona rzeczywist</w:t>
            </w:r>
            <w:r w:rsidR="000E3684">
              <w:rPr>
                <w:rFonts w:asciiTheme="minorHAnsi" w:hAnsiTheme="minorHAnsi"/>
                <w:lang w:val="pl-PL" w:eastAsia="en-US"/>
              </w:rPr>
              <w:t>ość</w:t>
            </w:r>
            <w:r w:rsidR="00524429">
              <w:rPr>
                <w:rFonts w:asciiTheme="minorHAnsi" w:hAnsiTheme="minorHAnsi"/>
                <w:lang w:val="pl-PL" w:eastAsia="en-US"/>
              </w:rPr>
              <w:t>” oraz skrótowiec  „AR”</w:t>
            </w:r>
            <w:r w:rsidRPr="006647BE"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6647BE" w:rsidRDefault="006647BE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lang w:val="pl-PL" w:eastAsia="en-US"/>
              </w:rPr>
              <w:t>k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orzysta z technologii </w:t>
            </w:r>
            <w:r w:rsidR="00524429">
              <w:rPr>
                <w:rFonts w:asciiTheme="minorHAnsi" w:hAnsiTheme="minorHAnsi"/>
                <w:lang w:val="pl-PL" w:eastAsia="en-US"/>
              </w:rPr>
              <w:t>AR</w:t>
            </w:r>
            <w:r>
              <w:rPr>
                <w:rFonts w:asciiTheme="minorHAnsi" w:hAnsiTheme="minorHAnsi"/>
                <w:lang w:val="pl-PL" w:eastAsia="en-US"/>
              </w:rPr>
              <w:t>;</w:t>
            </w:r>
          </w:p>
          <w:p w:rsidR="00E53EEB" w:rsidRPr="00867B94" w:rsidRDefault="006647BE" w:rsidP="000E368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lang w:val="pl-PL" w:eastAsia="en-US"/>
              </w:rPr>
              <w:t>odróżni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 rozszerzon</w:t>
            </w:r>
            <w:r>
              <w:rPr>
                <w:rFonts w:asciiTheme="minorHAnsi" w:hAnsiTheme="minorHAnsi"/>
                <w:lang w:val="pl-PL" w:eastAsia="en-US"/>
              </w:rPr>
              <w:t>ą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 rzeczywistość od rzeczywistości wirtualnej</w:t>
            </w:r>
            <w:r w:rsidR="00E53EEB" w:rsidRPr="00867B94"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B27566" w:rsidP="00524429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lang w:val="pl-PL" w:eastAsia="en-US"/>
              </w:rPr>
              <w:t>p</w:t>
            </w:r>
            <w:r w:rsidRPr="006647BE">
              <w:rPr>
                <w:rFonts w:asciiTheme="minorHAnsi" w:hAnsiTheme="minorHAnsi"/>
                <w:lang w:val="pl-PL" w:eastAsia="en-US"/>
              </w:rPr>
              <w:t>odaje przykłady wykorzyst</w:t>
            </w:r>
            <w:r w:rsidR="00524429">
              <w:rPr>
                <w:rFonts w:asciiTheme="minorHAnsi" w:hAnsiTheme="minorHAnsi"/>
                <w:lang w:val="pl-PL" w:eastAsia="en-US"/>
              </w:rPr>
              <w:t>ania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 </w:t>
            </w:r>
            <w:r w:rsidR="00524429" w:rsidRPr="006647BE">
              <w:rPr>
                <w:rFonts w:asciiTheme="minorHAnsi" w:hAnsiTheme="minorHAnsi"/>
                <w:lang w:val="pl-PL" w:eastAsia="en-US"/>
              </w:rPr>
              <w:t xml:space="preserve">technologii </w:t>
            </w:r>
            <w:r w:rsidR="004D7C22">
              <w:rPr>
                <w:rFonts w:asciiTheme="minorHAnsi" w:hAnsiTheme="minorHAnsi"/>
                <w:lang w:val="pl-PL" w:eastAsia="en-US"/>
              </w:rPr>
              <w:t>AR</w:t>
            </w:r>
            <w:r w:rsidRPr="00867B94"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B27566" w:rsidP="00524429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lang w:val="pl-PL" w:eastAsia="en-US"/>
              </w:rPr>
              <w:t xml:space="preserve">podaje przykłady sytuacji, w których </w:t>
            </w:r>
            <w:r w:rsidR="00524429">
              <w:rPr>
                <w:rFonts w:asciiTheme="minorHAnsi" w:hAnsiTheme="minorHAnsi"/>
                <w:lang w:val="pl-PL" w:eastAsia="en-US"/>
              </w:rPr>
              <w:t xml:space="preserve">zastosowanie </w:t>
            </w:r>
            <w:r>
              <w:rPr>
                <w:rFonts w:asciiTheme="minorHAnsi" w:hAnsiTheme="minorHAnsi"/>
                <w:lang w:val="pl-PL" w:eastAsia="en-US"/>
              </w:rPr>
              <w:t>technologi</w:t>
            </w:r>
            <w:r w:rsidR="00524429">
              <w:rPr>
                <w:rFonts w:asciiTheme="minorHAnsi" w:hAnsiTheme="minorHAnsi"/>
                <w:lang w:val="pl-PL" w:eastAsia="en-US"/>
              </w:rPr>
              <w:t>i</w:t>
            </w:r>
            <w:r>
              <w:rPr>
                <w:rFonts w:asciiTheme="minorHAnsi" w:hAnsiTheme="minorHAnsi"/>
                <w:lang w:val="pl-PL" w:eastAsia="en-US"/>
              </w:rPr>
              <w:t xml:space="preserve"> </w:t>
            </w:r>
            <w:r w:rsidR="004D7C22">
              <w:rPr>
                <w:rFonts w:asciiTheme="minorHAnsi" w:hAnsiTheme="minorHAnsi"/>
                <w:lang w:val="pl-PL" w:eastAsia="en-US"/>
              </w:rPr>
              <w:t>AR</w:t>
            </w:r>
            <w:r w:rsidR="00524429">
              <w:rPr>
                <w:rFonts w:asciiTheme="minorHAnsi" w:hAnsiTheme="minorHAnsi"/>
                <w:lang w:val="pl-PL" w:eastAsia="en-US"/>
              </w:rPr>
              <w:t xml:space="preserve"> </w:t>
            </w:r>
            <w:r>
              <w:rPr>
                <w:rFonts w:asciiTheme="minorHAnsi" w:hAnsiTheme="minorHAnsi"/>
                <w:lang w:val="pl-PL" w:eastAsia="en-US"/>
              </w:rPr>
              <w:t>był</w:t>
            </w:r>
            <w:r w:rsidR="00524429">
              <w:rPr>
                <w:rFonts w:asciiTheme="minorHAnsi" w:hAnsiTheme="minorHAnsi"/>
                <w:lang w:val="pl-PL" w:eastAsia="en-US"/>
              </w:rPr>
              <w:t>o</w:t>
            </w:r>
            <w:r>
              <w:rPr>
                <w:rFonts w:asciiTheme="minorHAnsi" w:hAnsiTheme="minorHAnsi"/>
                <w:lang w:val="pl-PL" w:eastAsia="en-US"/>
              </w:rPr>
              <w:t>by przydatn</w:t>
            </w:r>
            <w:r w:rsidR="00524429">
              <w:rPr>
                <w:rFonts w:asciiTheme="minorHAnsi" w:hAnsiTheme="minorHAnsi"/>
                <w:lang w:val="pl-PL" w:eastAsia="en-US"/>
              </w:rPr>
              <w:t>e</w:t>
            </w:r>
            <w:r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6647BE" w:rsidP="002F131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 w:rsidRPr="006647BE">
              <w:rPr>
                <w:rFonts w:asciiTheme="minorHAnsi" w:hAnsiTheme="minorHAnsi"/>
                <w:lang w:val="pl-PL" w:eastAsia="en-US"/>
              </w:rPr>
              <w:t>wyszuk</w:t>
            </w:r>
            <w:r>
              <w:rPr>
                <w:rFonts w:asciiTheme="minorHAnsi" w:hAnsiTheme="minorHAnsi"/>
                <w:lang w:val="pl-PL" w:eastAsia="en-US"/>
              </w:rPr>
              <w:t>uje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 aplikacje </w:t>
            </w:r>
            <w:r w:rsidR="00524429" w:rsidRPr="006647BE">
              <w:rPr>
                <w:rFonts w:asciiTheme="minorHAnsi" w:hAnsiTheme="minorHAnsi"/>
                <w:lang w:val="pl-PL" w:eastAsia="en-US"/>
              </w:rPr>
              <w:t>wykorzyst</w:t>
            </w:r>
            <w:r w:rsidR="00524429">
              <w:rPr>
                <w:rFonts w:asciiTheme="minorHAnsi" w:hAnsiTheme="minorHAnsi"/>
                <w:lang w:val="pl-PL" w:eastAsia="en-US"/>
              </w:rPr>
              <w:t>ujące</w:t>
            </w:r>
            <w:r w:rsidR="00524429" w:rsidRPr="006647BE">
              <w:rPr>
                <w:rFonts w:asciiTheme="minorHAnsi" w:hAnsiTheme="minorHAnsi"/>
                <w:lang w:val="pl-PL" w:eastAsia="en-US"/>
              </w:rPr>
              <w:t xml:space="preserve"> technologi</w:t>
            </w:r>
            <w:r w:rsidR="00524429">
              <w:rPr>
                <w:rFonts w:asciiTheme="minorHAnsi" w:hAnsiTheme="minorHAnsi"/>
                <w:lang w:val="pl-PL" w:eastAsia="en-US"/>
              </w:rPr>
              <w:t>ę</w:t>
            </w:r>
            <w:r w:rsidR="00524429" w:rsidRPr="006647BE">
              <w:rPr>
                <w:rFonts w:asciiTheme="minorHAnsi" w:hAnsiTheme="minorHAnsi"/>
                <w:lang w:val="pl-PL" w:eastAsia="en-US"/>
              </w:rPr>
              <w:t xml:space="preserve"> </w:t>
            </w:r>
            <w:r w:rsidR="004D7C22">
              <w:rPr>
                <w:rFonts w:asciiTheme="minorHAnsi" w:hAnsiTheme="minorHAnsi"/>
                <w:lang w:val="pl-PL" w:eastAsia="en-US"/>
              </w:rPr>
              <w:t>AR</w:t>
            </w:r>
            <w:r w:rsidRPr="006647BE">
              <w:rPr>
                <w:rFonts w:asciiTheme="minorHAnsi" w:hAnsiTheme="minorHAnsi"/>
                <w:lang w:val="pl-PL" w:eastAsia="en-US"/>
              </w:rPr>
              <w:t>, instal</w:t>
            </w:r>
            <w:r>
              <w:rPr>
                <w:rFonts w:asciiTheme="minorHAnsi" w:hAnsiTheme="minorHAnsi"/>
                <w:lang w:val="pl-PL" w:eastAsia="en-US"/>
              </w:rPr>
              <w:t>uje</w:t>
            </w:r>
            <w:r w:rsidRPr="006647BE">
              <w:rPr>
                <w:rFonts w:asciiTheme="minorHAnsi" w:hAnsiTheme="minorHAnsi"/>
                <w:lang w:val="pl-PL" w:eastAsia="en-US"/>
              </w:rPr>
              <w:t xml:space="preserve"> je</w:t>
            </w:r>
            <w:r w:rsidR="001D1B37">
              <w:rPr>
                <w:rFonts w:asciiTheme="minorHAnsi" w:hAnsiTheme="minorHAnsi"/>
                <w:lang w:val="pl-PL" w:eastAsia="en-US"/>
              </w:rPr>
              <w:t xml:space="preserve"> i</w:t>
            </w:r>
            <w:r w:rsidR="0093111B">
              <w:rPr>
                <w:rFonts w:asciiTheme="minorHAnsi" w:hAnsiTheme="minorHAnsi"/>
                <w:lang w:val="pl-PL" w:eastAsia="en-US"/>
              </w:rPr>
              <w:t xml:space="preserve"> </w:t>
            </w:r>
            <w:r w:rsidR="00524429">
              <w:rPr>
                <w:rFonts w:asciiTheme="minorHAnsi" w:hAnsiTheme="minorHAnsi"/>
                <w:lang w:val="pl-PL" w:eastAsia="en-US"/>
              </w:rPr>
              <w:t>omawia</w:t>
            </w:r>
            <w:r w:rsidR="00B27566">
              <w:rPr>
                <w:rFonts w:asciiTheme="minorHAnsi" w:hAnsiTheme="minorHAnsi"/>
                <w:lang w:val="pl-PL" w:eastAsia="en-US"/>
              </w:rPr>
              <w:t xml:space="preserve"> </w:t>
            </w:r>
            <w:r w:rsidR="00524429">
              <w:rPr>
                <w:rFonts w:asciiTheme="minorHAnsi" w:hAnsiTheme="minorHAnsi"/>
                <w:lang w:val="pl-PL" w:eastAsia="en-US"/>
              </w:rPr>
              <w:t>ich możliwości</w:t>
            </w:r>
            <w:r w:rsidR="0093111B"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9C6631" w:rsidRPr="00867B94" w:rsidTr="006647BE">
        <w:trPr>
          <w:trHeight w:val="283"/>
        </w:trPr>
        <w:tc>
          <w:tcPr>
            <w:tcW w:w="271" w:type="pct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5.4</w:t>
            </w:r>
          </w:p>
        </w:tc>
        <w:tc>
          <w:tcPr>
            <w:tcW w:w="578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Rozszerzona rzeczywistość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– kosmos</w:t>
            </w:r>
          </w:p>
        </w:tc>
        <w:tc>
          <w:tcPr>
            <w:tcW w:w="1190" w:type="pct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EC7354">
            <w:pPr>
              <w:pStyle w:val="TableParagraph"/>
              <w:ind w:left="57" w:right="-1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Wybrane aplikacje wykorzystujące technologię rozszerzonej </w:t>
            </w:r>
            <w:r w:rsidR="00EC7354">
              <w:rPr>
                <w:rFonts w:asciiTheme="minorHAnsi" w:hAnsiTheme="minorHAnsi"/>
                <w:color w:val="231F20"/>
                <w:sz w:val="20"/>
                <w:lang w:val="pl-PL"/>
              </w:rPr>
              <w:t>r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zeczywistości</w:t>
            </w: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6647BE" w:rsidRDefault="006647BE" w:rsidP="006647BE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>
              <w:rPr>
                <w:rFonts w:asciiTheme="minorHAnsi" w:hAnsiTheme="minorHAnsi"/>
                <w:lang w:val="pl-PL" w:eastAsia="en-US"/>
              </w:rPr>
              <w:t>w</w:t>
            </w:r>
            <w:r w:rsidRPr="006647BE">
              <w:rPr>
                <w:rFonts w:asciiTheme="minorHAnsi" w:hAnsiTheme="minorHAnsi"/>
                <w:lang w:val="pl-PL" w:eastAsia="en-US"/>
              </w:rPr>
              <w:t>yszukuje i opisuje omawiane na lekcji aplikacje.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6647BE" w:rsidRDefault="006647BE" w:rsidP="006647BE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 w:eastAsia="en-US"/>
              </w:rPr>
            </w:pPr>
            <w:r w:rsidRPr="006647BE">
              <w:rPr>
                <w:rFonts w:asciiTheme="minorHAnsi" w:hAnsiTheme="minorHAnsi"/>
                <w:lang w:val="pl-PL" w:eastAsia="en-US"/>
              </w:rPr>
              <w:t>instaluje omaw</w:t>
            </w:r>
            <w:r>
              <w:rPr>
                <w:rFonts w:asciiTheme="minorHAnsi" w:hAnsiTheme="minorHAnsi"/>
                <w:lang w:val="pl-PL" w:eastAsia="en-US"/>
              </w:rPr>
              <w:t>iane na lekcji aplikacje</w:t>
            </w:r>
            <w:r w:rsidR="00E53EEB" w:rsidRPr="006647BE"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6647BE" w:rsidRDefault="00360B2E" w:rsidP="00360B2E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sz w:val="20"/>
                <w:szCs w:val="20"/>
                <w:lang w:val="pl-PL"/>
              </w:rPr>
            </w:pPr>
            <w:r w:rsidRPr="00360B2E">
              <w:rPr>
                <w:sz w:val="20"/>
                <w:szCs w:val="20"/>
                <w:lang w:val="pl-PL"/>
              </w:rPr>
              <w:t>wykorzystuje aplikacje, np. wykonując zdjęcia w aplikacji Spacecraft 3D</w:t>
            </w:r>
            <w:r w:rsidRPr="00360B2E">
              <w:rPr>
                <w:rFonts w:cs="Arial Narrow"/>
                <w:color w:val="000000"/>
                <w:sz w:val="20"/>
                <w:szCs w:val="20"/>
                <w:lang w:val="pl-PL"/>
              </w:rPr>
              <w:t>.</w:t>
            </w:r>
          </w:p>
        </w:tc>
      </w:tr>
      <w:tr w:rsidR="00FB5423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FB5423" w:rsidRPr="00867B94" w:rsidRDefault="00FB5423" w:rsidP="00FB5423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FB5423" w:rsidRPr="00867B94" w:rsidRDefault="00FB5423" w:rsidP="00FB5423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FB5423" w:rsidRPr="00867B94" w:rsidRDefault="00FB5423" w:rsidP="00FB5423">
            <w:pPr>
              <w:pStyle w:val="TableParagraph"/>
              <w:spacing w:before="80"/>
              <w:ind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B5423" w:rsidRPr="00867B94" w:rsidRDefault="00FB5423" w:rsidP="00FB542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FB5423" w:rsidRPr="006647BE" w:rsidRDefault="00FB5423" w:rsidP="00524429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</w:t>
            </w:r>
            <w:r w:rsidRPr="00FB5423">
              <w:rPr>
                <w:sz w:val="20"/>
                <w:szCs w:val="20"/>
                <w:lang w:val="pl-PL"/>
              </w:rPr>
              <w:t xml:space="preserve">yszukuje </w:t>
            </w:r>
            <w:r w:rsidR="00524429">
              <w:rPr>
                <w:sz w:val="20"/>
                <w:szCs w:val="20"/>
                <w:lang w:val="pl-PL"/>
              </w:rPr>
              <w:t>i obsługuje inne</w:t>
            </w:r>
            <w:r w:rsidR="00524429" w:rsidRPr="00FB5423">
              <w:rPr>
                <w:sz w:val="20"/>
                <w:szCs w:val="20"/>
                <w:lang w:val="pl-PL"/>
              </w:rPr>
              <w:t xml:space="preserve"> </w:t>
            </w:r>
            <w:r w:rsidRPr="00524429">
              <w:rPr>
                <w:sz w:val="20"/>
                <w:szCs w:val="20"/>
                <w:lang w:val="pl-PL"/>
              </w:rPr>
              <w:t xml:space="preserve">aplikacje </w:t>
            </w:r>
            <w:r w:rsidR="00524429" w:rsidRPr="00524429">
              <w:rPr>
                <w:sz w:val="20"/>
                <w:szCs w:val="20"/>
                <w:lang w:val="pl-PL"/>
              </w:rPr>
              <w:t xml:space="preserve">wykorzystujące technologię </w:t>
            </w:r>
            <w:r w:rsidR="00524429">
              <w:rPr>
                <w:sz w:val="20"/>
                <w:szCs w:val="20"/>
                <w:lang w:val="pl-PL"/>
              </w:rPr>
              <w:t>AR</w:t>
            </w:r>
            <w:r w:rsidRPr="00524429">
              <w:rPr>
                <w:sz w:val="20"/>
                <w:szCs w:val="20"/>
                <w:lang w:val="pl-PL"/>
              </w:rPr>
              <w:t>.</w:t>
            </w:r>
          </w:p>
        </w:tc>
      </w:tr>
      <w:tr w:rsidR="00FB5423" w:rsidRPr="00524429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FB5423" w:rsidRPr="00867B94" w:rsidRDefault="00FB5423" w:rsidP="00FB5423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B5423" w:rsidRPr="00867B94" w:rsidRDefault="00FB5423" w:rsidP="00FB5423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B5423" w:rsidRPr="00867B94" w:rsidRDefault="00FB5423" w:rsidP="00FB5423">
            <w:pPr>
              <w:pStyle w:val="TableParagraph"/>
              <w:spacing w:before="80"/>
              <w:ind w:right="215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B5423" w:rsidRPr="00867B94" w:rsidRDefault="00FB5423" w:rsidP="00FB5423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FB5423" w:rsidRPr="00524429" w:rsidRDefault="00524429" w:rsidP="002F1314">
            <w:pPr>
              <w:pStyle w:val="Akapitzlist"/>
              <w:numPr>
                <w:ilvl w:val="0"/>
                <w:numId w:val="1"/>
              </w:numPr>
              <w:shd w:val="clear" w:color="auto" w:fill="FFFFFF"/>
              <w:adjustRightInd w:val="0"/>
              <w:rPr>
                <w:sz w:val="20"/>
                <w:szCs w:val="20"/>
                <w:lang w:val="pl-PL"/>
              </w:rPr>
            </w:pPr>
            <w:r w:rsidRPr="00524429">
              <w:rPr>
                <w:sz w:val="20"/>
                <w:szCs w:val="20"/>
                <w:lang w:val="pl-PL"/>
              </w:rPr>
              <w:t xml:space="preserve">wyszukuje aplikacje wykorzystujące technologię </w:t>
            </w:r>
            <w:r w:rsidR="004D7C22">
              <w:rPr>
                <w:lang w:val="pl-PL"/>
              </w:rPr>
              <w:t>AR</w:t>
            </w:r>
            <w:r w:rsidRPr="00524429">
              <w:rPr>
                <w:sz w:val="20"/>
                <w:szCs w:val="20"/>
                <w:lang w:val="pl-PL"/>
              </w:rPr>
              <w:t>, instaluje je i omawia ich możliwości.</w:t>
            </w:r>
          </w:p>
        </w:tc>
      </w:tr>
      <w:tr w:rsidR="009C6631" w:rsidRPr="00867B94" w:rsidTr="00A719C7">
        <w:trPr>
          <w:trHeight w:val="510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5.5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Ucz się w sieci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 xml:space="preserve">– Akademia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Khana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EC7354">
            <w:pPr>
              <w:pStyle w:val="TableParagraph"/>
              <w:ind w:left="57" w:right="53"/>
              <w:rPr>
                <w:rFonts w:asciiTheme="minorHAnsi" w:hAnsiTheme="minorHAnsi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>Wykorzystanie portalu Akademii Khana do dokształcania się i rozwijania zainteresowań</w:t>
            </w:r>
          </w:p>
        </w:tc>
        <w:tc>
          <w:tcPr>
            <w:tcW w:w="38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nil"/>
              <w:left w:val="single" w:sz="4" w:space="0" w:color="231F20"/>
              <w:bottom w:val="single" w:sz="4" w:space="0" w:color="auto"/>
              <w:right w:val="nil"/>
            </w:tcBorders>
          </w:tcPr>
          <w:p w:rsidR="00A719C7" w:rsidRDefault="00A719C7" w:rsidP="00A719C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>o</w:t>
            </w:r>
            <w:r w:rsidRPr="00A719C7">
              <w:rPr>
                <w:rFonts w:asciiTheme="minorHAnsi" w:hAnsiTheme="minorHAnsi"/>
                <w:lang w:val="pl-PL" w:eastAsia="en-US"/>
              </w:rPr>
              <w:t>pisuje możliwości nau</w:t>
            </w:r>
            <w:r>
              <w:rPr>
                <w:rFonts w:asciiTheme="minorHAnsi" w:hAnsiTheme="minorHAnsi"/>
                <w:lang w:val="pl-PL" w:eastAsia="en-US"/>
              </w:rPr>
              <w:t>ki informatyki w Akademii Khana;</w:t>
            </w:r>
          </w:p>
          <w:p w:rsidR="009C6631" w:rsidRPr="00867B94" w:rsidRDefault="00A719C7" w:rsidP="00A719C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>wyjaśnia</w:t>
            </w:r>
            <w:r w:rsidRPr="00A719C7">
              <w:rPr>
                <w:rFonts w:asciiTheme="minorHAnsi" w:hAnsiTheme="minorHAnsi"/>
                <w:lang w:val="pl-PL" w:eastAsia="en-US"/>
              </w:rPr>
              <w:t xml:space="preserve"> pojęcie </w:t>
            </w:r>
            <w:r>
              <w:rPr>
                <w:rFonts w:asciiTheme="minorHAnsi" w:hAnsiTheme="minorHAnsi"/>
                <w:lang w:val="pl-PL" w:eastAsia="en-US"/>
              </w:rPr>
              <w:t>„</w:t>
            </w:r>
            <w:r w:rsidRPr="00A719C7">
              <w:rPr>
                <w:rFonts w:asciiTheme="minorHAnsi" w:hAnsiTheme="minorHAnsi"/>
                <w:lang w:val="pl-PL" w:eastAsia="en-US"/>
              </w:rPr>
              <w:t>MOOC</w:t>
            </w:r>
            <w:r>
              <w:rPr>
                <w:rFonts w:asciiTheme="minorHAnsi" w:hAnsiTheme="minorHAnsi"/>
                <w:lang w:val="pl-PL" w:eastAsia="en-US"/>
              </w:rPr>
              <w:t>”</w:t>
            </w:r>
            <w:r w:rsidRPr="00A719C7"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E53EEB" w:rsidRPr="00867B94" w:rsidTr="004C197F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A719C7" w:rsidRDefault="00A719C7" w:rsidP="00746B23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>z</w:t>
            </w:r>
            <w:r w:rsidRPr="00A719C7">
              <w:rPr>
                <w:rFonts w:asciiTheme="minorHAnsi" w:hAnsiTheme="minorHAnsi"/>
                <w:lang w:val="pl-PL" w:eastAsia="en-US"/>
              </w:rPr>
              <w:t>najduje serwisy oferujące MOOC</w:t>
            </w:r>
            <w:r>
              <w:rPr>
                <w:rFonts w:asciiTheme="minorHAnsi" w:hAnsiTheme="minorHAnsi"/>
                <w:lang w:val="pl-PL" w:eastAsia="en-US"/>
              </w:rPr>
              <w:t>;</w:t>
            </w:r>
          </w:p>
          <w:p w:rsidR="00E53EEB" w:rsidRPr="00867B94" w:rsidRDefault="0075061C" w:rsidP="0075061C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>krótko charakteryzuje</w:t>
            </w:r>
            <w:r w:rsidR="00A719C7" w:rsidRPr="00A719C7">
              <w:rPr>
                <w:rFonts w:asciiTheme="minorHAnsi" w:hAnsiTheme="minorHAnsi"/>
                <w:lang w:val="pl-PL" w:eastAsia="en-US"/>
              </w:rPr>
              <w:t xml:space="preserve"> kursy informatyczne w Akademii Khana</w:t>
            </w:r>
            <w:r w:rsidR="004C197F" w:rsidRPr="00867B94"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E53EEB" w:rsidRPr="00867B94" w:rsidTr="004C197F">
        <w:trPr>
          <w:trHeight w:val="510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A719C7" w:rsidRDefault="00A719C7" w:rsidP="00A719C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>z</w:t>
            </w:r>
            <w:r w:rsidRPr="00A719C7">
              <w:rPr>
                <w:rFonts w:asciiTheme="minorHAnsi" w:hAnsiTheme="minorHAnsi"/>
                <w:lang w:val="pl-PL" w:eastAsia="en-US"/>
              </w:rPr>
              <w:t>najduje kursy w serwisach oferujących MOOC</w:t>
            </w:r>
            <w:r>
              <w:rPr>
                <w:rFonts w:asciiTheme="minorHAnsi" w:hAnsiTheme="minorHAnsi"/>
                <w:lang w:val="pl-PL" w:eastAsia="en-US"/>
              </w:rPr>
              <w:t>;</w:t>
            </w:r>
          </w:p>
          <w:p w:rsidR="00E53EEB" w:rsidRPr="00867B94" w:rsidRDefault="00A719C7" w:rsidP="00A719C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A719C7">
              <w:rPr>
                <w:rFonts w:asciiTheme="minorHAnsi" w:hAnsiTheme="minorHAnsi"/>
                <w:lang w:val="pl-PL" w:eastAsia="en-US"/>
              </w:rPr>
              <w:t>korzysta z kursów informatycznych w Akademii Khana</w:t>
            </w:r>
            <w:r w:rsidR="004C197F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4C197F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A719C7" w:rsidP="002F131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 xml:space="preserve">potrafi zanalizować </w:t>
            </w:r>
            <w:r w:rsidRPr="00A719C7">
              <w:rPr>
                <w:rFonts w:asciiTheme="minorHAnsi" w:hAnsiTheme="minorHAnsi"/>
                <w:lang w:val="pl-PL" w:eastAsia="en-US"/>
              </w:rPr>
              <w:t>przydatność</w:t>
            </w:r>
            <w:r>
              <w:rPr>
                <w:rFonts w:asciiTheme="minorHAnsi" w:hAnsiTheme="minorHAnsi"/>
                <w:lang w:val="pl-PL" w:eastAsia="en-US"/>
              </w:rPr>
              <w:t xml:space="preserve"> </w:t>
            </w:r>
            <w:r w:rsidR="002F1314">
              <w:rPr>
                <w:rFonts w:asciiTheme="minorHAnsi" w:hAnsiTheme="minorHAnsi"/>
                <w:lang w:val="pl-PL" w:eastAsia="en-US"/>
              </w:rPr>
              <w:t>k</w:t>
            </w:r>
            <w:r w:rsidRPr="00A719C7">
              <w:rPr>
                <w:rFonts w:asciiTheme="minorHAnsi" w:hAnsiTheme="minorHAnsi"/>
                <w:lang w:val="pl-PL" w:eastAsia="en-US"/>
              </w:rPr>
              <w:t>urs</w:t>
            </w:r>
            <w:r>
              <w:rPr>
                <w:rFonts w:asciiTheme="minorHAnsi" w:hAnsiTheme="minorHAnsi"/>
                <w:lang w:val="pl-PL" w:eastAsia="en-US"/>
              </w:rPr>
              <w:t>ów</w:t>
            </w:r>
            <w:r w:rsidRPr="00A719C7">
              <w:rPr>
                <w:rFonts w:asciiTheme="minorHAnsi" w:hAnsiTheme="minorHAnsi"/>
                <w:lang w:val="pl-PL" w:eastAsia="en-US"/>
              </w:rPr>
              <w:t xml:space="preserve"> w serwisach oferujących MOOC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867B94" w:rsidRDefault="006B2A75" w:rsidP="006B2A75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 w:eastAsia="en-US"/>
              </w:rPr>
              <w:t xml:space="preserve">samodzielnie </w:t>
            </w:r>
            <w:r w:rsidRPr="00A719C7">
              <w:rPr>
                <w:rFonts w:asciiTheme="minorHAnsi" w:hAnsiTheme="minorHAnsi"/>
                <w:lang w:val="pl-PL" w:eastAsia="en-US"/>
              </w:rPr>
              <w:t xml:space="preserve">wykonuje ćwiczenia </w:t>
            </w:r>
            <w:r>
              <w:rPr>
                <w:rFonts w:asciiTheme="minorHAnsi" w:hAnsiTheme="minorHAnsi"/>
                <w:lang w:val="pl-PL" w:eastAsia="en-US"/>
              </w:rPr>
              <w:t xml:space="preserve">w ramach </w:t>
            </w:r>
            <w:r w:rsidRPr="00A719C7">
              <w:rPr>
                <w:rFonts w:asciiTheme="minorHAnsi" w:hAnsiTheme="minorHAnsi"/>
                <w:lang w:val="pl-PL" w:eastAsia="en-US"/>
              </w:rPr>
              <w:t>kursów informatycznych w Akademii Khana</w:t>
            </w:r>
            <w:r>
              <w:rPr>
                <w:rFonts w:asciiTheme="minorHAnsi" w:hAnsiTheme="minorHAnsi"/>
                <w:lang w:val="pl-PL" w:eastAsia="en-US"/>
              </w:rPr>
              <w:t>.</w:t>
            </w:r>
          </w:p>
        </w:tc>
      </w:tr>
      <w:tr w:rsidR="009C6631" w:rsidRPr="00867B94" w:rsidTr="00D12CFB">
        <w:trPr>
          <w:trHeight w:val="283"/>
        </w:trPr>
        <w:tc>
          <w:tcPr>
            <w:tcW w:w="271" w:type="pct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>5.6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t xml:space="preserve">Ucz się i rozwijaj zainteresowania </w:t>
            </w:r>
            <w:r w:rsidRPr="00867B94">
              <w:rPr>
                <w:rFonts w:asciiTheme="minorHAnsi" w:hAnsiTheme="minorHAnsi"/>
                <w:b/>
                <w:color w:val="231F20"/>
                <w:sz w:val="20"/>
                <w:lang w:val="pl-PL"/>
              </w:rPr>
              <w:br/>
              <w:t>w sieci</w:t>
            </w:r>
          </w:p>
        </w:tc>
        <w:tc>
          <w:tcPr>
            <w:tcW w:w="1190" w:type="pct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C6631" w:rsidRPr="00867B94" w:rsidRDefault="009C6631" w:rsidP="008A03E6">
            <w:pPr>
              <w:pStyle w:val="TableParagraph"/>
              <w:ind w:left="57"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t xml:space="preserve">Ciekawe serwisy wspomagające samodzielną naukę i rozwijanie zainteresowań – platforma Zooniverse.org, portale TED.com </w:t>
            </w:r>
            <w:r w:rsidRPr="00867B94">
              <w:rPr>
                <w:rFonts w:asciiTheme="minorHAnsi" w:hAnsiTheme="minorHAnsi"/>
                <w:color w:val="231F20"/>
                <w:sz w:val="20"/>
                <w:lang w:val="pl-PL"/>
              </w:rPr>
              <w:br/>
              <w:t>i Ed.TED.com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C6631" w:rsidRPr="00867B94" w:rsidRDefault="009C6631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2</w:t>
            </w:r>
          </w:p>
        </w:tc>
        <w:tc>
          <w:tcPr>
            <w:tcW w:w="2573" w:type="pc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nil"/>
            </w:tcBorders>
          </w:tcPr>
          <w:p w:rsidR="009C6631" w:rsidRPr="00867B94" w:rsidRDefault="00A719C7" w:rsidP="002F131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A719C7">
              <w:rPr>
                <w:rFonts w:asciiTheme="minorHAnsi" w:hAnsiTheme="minorHAnsi"/>
                <w:lang w:val="pl-PL"/>
              </w:rPr>
              <w:t>w podstawowym zakresie korzysta z</w:t>
            </w:r>
            <w:r>
              <w:rPr>
                <w:rFonts w:asciiTheme="minorHAnsi" w:hAnsiTheme="minorHAnsi"/>
                <w:lang w:val="pl-PL"/>
              </w:rPr>
              <w:t>e wskazan</w:t>
            </w:r>
            <w:r w:rsidRPr="00A719C7">
              <w:rPr>
                <w:rFonts w:asciiTheme="minorHAnsi" w:hAnsiTheme="minorHAnsi"/>
                <w:lang w:val="pl-PL"/>
              </w:rPr>
              <w:t>ych aplikacji i serwisów.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3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2F1314" w:rsidP="002F1314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w pełnym zakresie </w:t>
            </w:r>
            <w:r w:rsidR="00A719C7">
              <w:rPr>
                <w:rFonts w:asciiTheme="minorHAnsi" w:hAnsiTheme="minorHAnsi"/>
                <w:lang w:val="pl-PL"/>
              </w:rPr>
              <w:t>k</w:t>
            </w:r>
            <w:r w:rsidR="00A719C7" w:rsidRPr="00A719C7">
              <w:rPr>
                <w:rFonts w:asciiTheme="minorHAnsi" w:hAnsiTheme="minorHAnsi"/>
                <w:lang w:val="pl-PL"/>
              </w:rPr>
              <w:t>orzysta z</w:t>
            </w:r>
            <w:r w:rsidR="00A719C7">
              <w:rPr>
                <w:rFonts w:asciiTheme="minorHAnsi" w:hAnsiTheme="minorHAnsi"/>
                <w:lang w:val="pl-PL"/>
              </w:rPr>
              <w:t>e wskazan</w:t>
            </w:r>
            <w:r w:rsidR="00A719C7" w:rsidRPr="00A719C7">
              <w:rPr>
                <w:rFonts w:asciiTheme="minorHAnsi" w:hAnsiTheme="minorHAnsi"/>
                <w:lang w:val="pl-PL"/>
              </w:rPr>
              <w:t>ych aplikacji i serwisów</w:t>
            </w:r>
            <w:r w:rsidR="00A719C7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4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A719C7" w:rsidP="00A719C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k</w:t>
            </w:r>
            <w:r w:rsidRPr="00A719C7">
              <w:rPr>
                <w:rFonts w:asciiTheme="minorHAnsi" w:hAnsiTheme="minorHAnsi"/>
                <w:lang w:val="pl-PL"/>
              </w:rPr>
              <w:t>orzysta z samodzielnie znalezionych aplikacji i serwisów wspomagających naukę</w:t>
            </w:r>
            <w:r>
              <w:rPr>
                <w:rFonts w:asciiTheme="minorHAnsi" w:hAnsiTheme="minorHAnsi"/>
                <w:lang w:val="pl-PL"/>
              </w:rPr>
              <w:t xml:space="preserve"> </w:t>
            </w:r>
            <w:r>
              <w:rPr>
                <w:rFonts w:asciiTheme="minorHAnsi" w:hAnsiTheme="minorHAnsi"/>
                <w:lang w:val="pl-PL"/>
              </w:rPr>
              <w:br/>
              <w:t>i rozwijających zainteresowania</w:t>
            </w:r>
            <w:r w:rsidR="00E53EEB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5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nil"/>
            </w:tcBorders>
          </w:tcPr>
          <w:p w:rsidR="00E53EEB" w:rsidRPr="00867B94" w:rsidRDefault="00A719C7" w:rsidP="00A719C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F868FC">
              <w:rPr>
                <w:rFonts w:asciiTheme="minorHAnsi" w:hAnsiTheme="minorHAnsi"/>
                <w:lang w:val="pl-PL"/>
              </w:rPr>
              <w:t>buduje własną bazę wiedzy</w:t>
            </w:r>
            <w:r w:rsidR="00E53EEB" w:rsidRPr="00F868FC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E53EEB" w:rsidRPr="00867B94" w:rsidTr="00D12CFB">
        <w:trPr>
          <w:trHeight w:val="283"/>
        </w:trPr>
        <w:tc>
          <w:tcPr>
            <w:tcW w:w="271" w:type="pct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left="113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578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rPr>
                <w:rFonts w:asciiTheme="minorHAnsi" w:hAnsiTheme="minorHAnsi"/>
                <w:b/>
                <w:color w:val="231F20"/>
                <w:sz w:val="20"/>
                <w:lang w:val="pl-PL"/>
              </w:rPr>
            </w:pPr>
          </w:p>
        </w:tc>
        <w:tc>
          <w:tcPr>
            <w:tcW w:w="1190" w:type="pct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pStyle w:val="TableParagraph"/>
              <w:spacing w:before="80"/>
              <w:ind w:right="53"/>
              <w:rPr>
                <w:rFonts w:asciiTheme="minorHAnsi" w:hAnsiTheme="minorHAnsi"/>
                <w:color w:val="231F20"/>
                <w:sz w:val="20"/>
                <w:lang w:val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53EEB" w:rsidRPr="00867B94" w:rsidRDefault="00E53EEB" w:rsidP="00D12CFB">
            <w:pPr>
              <w:ind w:left="57"/>
              <w:jc w:val="center"/>
              <w:rPr>
                <w:sz w:val="20"/>
                <w:szCs w:val="20"/>
                <w:lang w:val="pl-PL"/>
              </w:rPr>
            </w:pPr>
            <w:r w:rsidRPr="00867B94">
              <w:rPr>
                <w:color w:val="231F20"/>
                <w:sz w:val="20"/>
                <w:szCs w:val="20"/>
                <w:lang w:val="pl-PL"/>
              </w:rPr>
              <w:t>6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nil"/>
            </w:tcBorders>
          </w:tcPr>
          <w:p w:rsidR="00E53EEB" w:rsidRPr="00867B94" w:rsidRDefault="00A719C7" w:rsidP="00A719C7">
            <w:pPr>
              <w:pStyle w:val="0tabelakropkitabele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lang w:val="pl-PL"/>
              </w:rPr>
            </w:pPr>
            <w:r w:rsidRPr="00A719C7">
              <w:rPr>
                <w:rFonts w:asciiTheme="minorHAnsi" w:hAnsiTheme="minorHAnsi"/>
                <w:lang w:val="pl-PL"/>
              </w:rPr>
              <w:t>prezent</w:t>
            </w:r>
            <w:r>
              <w:rPr>
                <w:rFonts w:asciiTheme="minorHAnsi" w:hAnsiTheme="minorHAnsi"/>
                <w:lang w:val="pl-PL"/>
              </w:rPr>
              <w:t>uje</w:t>
            </w:r>
            <w:r w:rsidRPr="00A719C7">
              <w:rPr>
                <w:rFonts w:asciiTheme="minorHAnsi" w:hAnsiTheme="minorHAnsi"/>
                <w:lang w:val="pl-PL"/>
              </w:rPr>
              <w:t xml:space="preserve"> w klasie </w:t>
            </w:r>
            <w:r>
              <w:rPr>
                <w:rFonts w:asciiTheme="minorHAnsi" w:hAnsiTheme="minorHAnsi"/>
                <w:lang w:val="pl-PL"/>
              </w:rPr>
              <w:t xml:space="preserve">wyszukane aplikacje i serwisy </w:t>
            </w:r>
            <w:r w:rsidRPr="00A719C7">
              <w:rPr>
                <w:rFonts w:asciiTheme="minorHAnsi" w:hAnsiTheme="minorHAnsi"/>
                <w:lang w:val="pl-PL"/>
              </w:rPr>
              <w:t>wspomagając</w:t>
            </w:r>
            <w:r>
              <w:rPr>
                <w:rFonts w:asciiTheme="minorHAnsi" w:hAnsiTheme="minorHAnsi"/>
                <w:lang w:val="pl-PL"/>
              </w:rPr>
              <w:t>e</w:t>
            </w:r>
            <w:r w:rsidRPr="00A719C7">
              <w:rPr>
                <w:rFonts w:asciiTheme="minorHAnsi" w:hAnsiTheme="minorHAnsi"/>
                <w:lang w:val="pl-PL"/>
              </w:rPr>
              <w:t xml:space="preserve"> naukę</w:t>
            </w:r>
            <w:r>
              <w:rPr>
                <w:rFonts w:asciiTheme="minorHAnsi" w:hAnsiTheme="minorHAnsi"/>
                <w:lang w:val="pl-PL"/>
              </w:rPr>
              <w:t xml:space="preserve"> i rozwijające zainteresowania</w:t>
            </w:r>
            <w:r w:rsidRPr="00A719C7">
              <w:rPr>
                <w:rFonts w:asciiTheme="minorHAnsi" w:hAnsiTheme="minorHAnsi"/>
                <w:lang w:val="pl-PL"/>
              </w:rPr>
              <w:t xml:space="preserve"> </w:t>
            </w:r>
            <w:r>
              <w:rPr>
                <w:rFonts w:asciiTheme="minorHAnsi" w:hAnsiTheme="minorHAnsi"/>
                <w:lang w:val="pl-PL"/>
              </w:rPr>
              <w:t xml:space="preserve">i </w:t>
            </w:r>
            <w:r w:rsidRPr="00A719C7">
              <w:rPr>
                <w:rFonts w:asciiTheme="minorHAnsi" w:hAnsiTheme="minorHAnsi"/>
                <w:lang w:val="pl-PL"/>
              </w:rPr>
              <w:t>pod</w:t>
            </w:r>
            <w:r>
              <w:rPr>
                <w:rFonts w:asciiTheme="minorHAnsi" w:hAnsiTheme="minorHAnsi"/>
                <w:lang w:val="pl-PL"/>
              </w:rPr>
              <w:t>d</w:t>
            </w:r>
            <w:r w:rsidRPr="00A719C7">
              <w:rPr>
                <w:rFonts w:asciiTheme="minorHAnsi" w:hAnsiTheme="minorHAnsi"/>
                <w:lang w:val="pl-PL"/>
              </w:rPr>
              <w:t xml:space="preserve">aje </w:t>
            </w:r>
            <w:r>
              <w:rPr>
                <w:rFonts w:asciiTheme="minorHAnsi" w:hAnsiTheme="minorHAnsi"/>
                <w:lang w:val="pl-PL"/>
              </w:rPr>
              <w:t xml:space="preserve">je </w:t>
            </w:r>
            <w:r w:rsidRPr="00A719C7">
              <w:rPr>
                <w:rFonts w:asciiTheme="minorHAnsi" w:hAnsiTheme="minorHAnsi"/>
                <w:lang w:val="pl-PL"/>
              </w:rPr>
              <w:t xml:space="preserve">krytycznej ocenie pod kątem użytkowości </w:t>
            </w:r>
            <w:r>
              <w:rPr>
                <w:rFonts w:asciiTheme="minorHAnsi" w:hAnsiTheme="minorHAnsi"/>
                <w:lang w:val="pl-PL"/>
              </w:rPr>
              <w:t>oraz przydatności</w:t>
            </w:r>
            <w:r w:rsidR="006872EA" w:rsidRPr="00867B94">
              <w:rPr>
                <w:rFonts w:asciiTheme="minorHAnsi" w:hAnsiTheme="minorHAnsi"/>
                <w:lang w:val="pl-PL"/>
              </w:rPr>
              <w:t>.</w:t>
            </w:r>
          </w:p>
        </w:tc>
      </w:tr>
    </w:tbl>
    <w:p w:rsidR="006B5810" w:rsidRPr="00867B94" w:rsidRDefault="006B5810" w:rsidP="00E53EEB"/>
    <w:sectPr w:rsidR="006B5810" w:rsidRPr="00867B94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6599CE" w16cid:durableId="1E747CB7"/>
  <w16cid:commentId w16cid:paraId="566C1DE0" w16cid:durableId="1E747EA3"/>
  <w16cid:commentId w16cid:paraId="15DA14AA" w16cid:durableId="1E747CB8"/>
  <w16cid:commentId w16cid:paraId="6A5783BD" w16cid:durableId="1E747CB9"/>
  <w16cid:commentId w16cid:paraId="3A65DC87" w16cid:durableId="1E747CBA"/>
  <w16cid:commentId w16cid:paraId="70C9EBF9" w16cid:durableId="1E747CBB"/>
  <w16cid:commentId w16cid:paraId="284041D6" w16cid:durableId="1E747C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FF3" w:rsidRDefault="00BE6FF3" w:rsidP="00285D6F">
      <w:pPr>
        <w:spacing w:after="0" w:line="240" w:lineRule="auto"/>
      </w:pPr>
      <w:r>
        <w:separator/>
      </w:r>
    </w:p>
  </w:endnote>
  <w:endnote w:type="continuationSeparator" w:id="0">
    <w:p w:rsidR="00BE6FF3" w:rsidRDefault="00BE6FF3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daPl RegularCondensed">
    <w:altName w:val="Arial"/>
    <w:charset w:val="00"/>
    <w:family w:val="moder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BF9" w:rsidRDefault="00C601A5" w:rsidP="00EE01FE">
    <w:pPr>
      <w:pStyle w:val="Stopka"/>
      <w:tabs>
        <w:tab w:val="clear" w:pos="9072"/>
        <w:tab w:val="right" w:pos="9639"/>
      </w:tabs>
      <w:spacing w:before="120"/>
      <w:ind w:left="-567"/>
    </w:pPr>
    <w:r>
      <w:rPr>
        <w:b/>
        <w:noProof/>
        <w:color w:val="003892"/>
        <w:lang w:eastAsia="pl-PL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8588791">
              <wp:simplePos x="0" y="0"/>
              <wp:positionH relativeFrom="column">
                <wp:posOffset>-330835</wp:posOffset>
              </wp:positionH>
              <wp:positionV relativeFrom="paragraph">
                <wp:posOffset>634</wp:posOffset>
              </wp:positionV>
              <wp:extent cx="9611995" cy="0"/>
              <wp:effectExtent l="0" t="0" r="8255" b="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EA57FD" id="Łącznik prostoliniow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05pt,.05pt" to="730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" strokecolor="#f09120" strokeweight="1.5pt">
              <o:lock v:ext="edit" shapetype="f"/>
            </v:line>
          </w:pict>
        </mc:Fallback>
      </mc:AlternateContent>
    </w:r>
    <w:r w:rsidR="00251BF9">
      <w:rPr>
        <w:b/>
        <w:color w:val="003892"/>
      </w:rPr>
      <w:t xml:space="preserve"> </w:t>
    </w:r>
    <w:r w:rsidR="00251BF9" w:rsidRPr="009E0F62">
      <w:rPr>
        <w:b/>
        <w:color w:val="003892"/>
      </w:rPr>
      <w:t>AUTORZY:</w:t>
    </w:r>
    <w:r w:rsidR="00251BF9" w:rsidRPr="00285D6F">
      <w:rPr>
        <w:color w:val="003892"/>
      </w:rPr>
      <w:t xml:space="preserve"> </w:t>
    </w:r>
    <w:r w:rsidR="00251BF9" w:rsidRPr="00137D2E">
      <w:t>W. Jochemczyk, I. Krajewska</w:t>
    </w:r>
    <w:r w:rsidR="00251BF9">
      <w:t>-Kranas, W. Kranas,</w:t>
    </w:r>
    <w:r w:rsidR="00251BF9" w:rsidRPr="00137D2E">
      <w:t xml:space="preserve"> M. Wyczółkowski</w:t>
    </w:r>
    <w:r w:rsidR="00CA468D">
      <w:tab/>
    </w:r>
    <w:r w:rsidR="00CA468D">
      <w:tab/>
    </w:r>
    <w:r w:rsidR="00CA468D">
      <w:tab/>
    </w:r>
    <w:r w:rsidR="00CA468D">
      <w:tab/>
    </w:r>
    <w:r w:rsidR="00CA468D">
      <w:tab/>
    </w:r>
    <w:r w:rsidR="00CA468D">
      <w:tab/>
    </w:r>
    <w:r w:rsidR="00CA468D">
      <w:tab/>
    </w:r>
    <w:r w:rsidR="00CA468D">
      <w:tab/>
      <w:t xml:space="preserve"> PSO</w:t>
    </w:r>
  </w:p>
  <w:p w:rsidR="00251BF9" w:rsidRDefault="00C601A5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6B67F607">
              <wp:simplePos x="0" y="0"/>
              <wp:positionH relativeFrom="column">
                <wp:posOffset>-330835</wp:posOffset>
              </wp:positionH>
              <wp:positionV relativeFrom="paragraph">
                <wp:posOffset>111124</wp:posOffset>
              </wp:positionV>
              <wp:extent cx="9611995" cy="0"/>
              <wp:effectExtent l="0" t="0" r="8255" b="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04434" id="Łącznik prostoliniowy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05pt,8.75pt" to="730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" strokecolor="black [3213]" strokeweight=".5pt">
              <o:lock v:ext="edit" shapetype="f"/>
            </v:line>
          </w:pict>
        </mc:Fallback>
      </mc:AlternateContent>
    </w:r>
  </w:p>
  <w:p w:rsidR="00251BF9" w:rsidRDefault="00251BF9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3E0801A" wp14:editId="669F35FE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</w:r>
    <w:r>
      <w:rPr>
        <w:noProof/>
        <w:lang w:eastAsia="pl-PL"/>
      </w:rPr>
      <w:t xml:space="preserve">          </w:t>
    </w:r>
    <w:r>
      <w:rPr>
        <w:noProof/>
        <w:lang w:eastAsia="pl-PL"/>
      </w:rPr>
      <w:drawing>
        <wp:inline distT="0" distB="0" distL="0" distR="0" wp14:anchorId="04E7353B" wp14:editId="34F1D7C0">
          <wp:extent cx="2585972" cy="263224"/>
          <wp:effectExtent l="0" t="0" r="508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t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92"/>
                  <a:stretch/>
                </pic:blipFill>
                <pic:spPr bwMode="auto">
                  <a:xfrm>
                    <a:off x="0" y="0"/>
                    <a:ext cx="2636254" cy="2683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51BF9" w:rsidRDefault="00251BF9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7550C7">
      <w:rPr>
        <w:noProof/>
      </w:rPr>
      <w:t>1</w:t>
    </w:r>
    <w:r>
      <w:fldChar w:fldCharType="end"/>
    </w:r>
  </w:p>
  <w:p w:rsidR="00251BF9" w:rsidRPr="00285D6F" w:rsidRDefault="00251BF9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FF3" w:rsidRDefault="00BE6FF3" w:rsidP="00285D6F">
      <w:pPr>
        <w:spacing w:after="0" w:line="240" w:lineRule="auto"/>
      </w:pPr>
      <w:r>
        <w:separator/>
      </w:r>
    </w:p>
  </w:footnote>
  <w:footnote w:type="continuationSeparator" w:id="0">
    <w:p w:rsidR="00BE6FF3" w:rsidRDefault="00BE6FF3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BF9" w:rsidRDefault="00251BF9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389799E" wp14:editId="2C0B84B5">
          <wp:simplePos x="0" y="0"/>
          <wp:positionH relativeFrom="column">
            <wp:posOffset>5286320</wp:posOffset>
          </wp:positionH>
          <wp:positionV relativeFrom="paragraph">
            <wp:posOffset>47708</wp:posOffset>
          </wp:positionV>
          <wp:extent cx="3991555" cy="954156"/>
          <wp:effectExtent l="19050" t="0" r="894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1555" cy="9541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0EED338" wp14:editId="7529DF69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1BF9" w:rsidRDefault="00251BF9" w:rsidP="00435B7E">
    <w:pPr>
      <w:pStyle w:val="Nagwek"/>
      <w:tabs>
        <w:tab w:val="clear" w:pos="9072"/>
      </w:tabs>
      <w:ind w:left="142" w:right="142"/>
    </w:pPr>
  </w:p>
  <w:p w:rsidR="00251BF9" w:rsidRDefault="00251BF9" w:rsidP="00435B7E">
    <w:pPr>
      <w:pStyle w:val="Nagwek"/>
      <w:tabs>
        <w:tab w:val="clear" w:pos="9072"/>
      </w:tabs>
      <w:ind w:left="142" w:right="142"/>
    </w:pPr>
  </w:p>
  <w:p w:rsidR="00251BF9" w:rsidRDefault="00251BF9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Informatyka</w:t>
    </w:r>
    <w:r w:rsidRPr="00435B7E">
      <w:rPr>
        <w:color w:val="F09120"/>
      </w:rPr>
      <w:t xml:space="preserve"> </w:t>
    </w:r>
    <w:r>
      <w:t>| Klasa 8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>Szkoła podstawowa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2D38"/>
    <w:multiLevelType w:val="hybridMultilevel"/>
    <w:tmpl w:val="D93449E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F2916"/>
    <w:multiLevelType w:val="hybridMultilevel"/>
    <w:tmpl w:val="B2EA2C58"/>
    <w:lvl w:ilvl="0" w:tplc="D08AB40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F12B3"/>
    <w:multiLevelType w:val="hybridMultilevel"/>
    <w:tmpl w:val="F32C961C"/>
    <w:lvl w:ilvl="0" w:tplc="1968019A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656A4EA9"/>
    <w:multiLevelType w:val="hybridMultilevel"/>
    <w:tmpl w:val="12E4245C"/>
    <w:lvl w:ilvl="0" w:tplc="2862B234">
      <w:numFmt w:val="bullet"/>
      <w:lvlText w:val="•"/>
      <w:lvlJc w:val="left"/>
      <w:pPr>
        <w:ind w:left="227" w:hanging="170"/>
      </w:pPr>
      <w:rPr>
        <w:rFonts w:ascii="AgendaPl RegularCondensed" w:eastAsia="AgendaPl RegularCondensed" w:hAnsi="AgendaPl RegularCondensed" w:cs="AgendaPl RegularCondensed" w:hint="default"/>
        <w:color w:val="231F20"/>
        <w:spacing w:val="-7"/>
        <w:w w:val="1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672841B7"/>
    <w:multiLevelType w:val="hybridMultilevel"/>
    <w:tmpl w:val="B77493F4"/>
    <w:lvl w:ilvl="0" w:tplc="5316E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2CF8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094C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C88EE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7EAD2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5A727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6424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4251C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A4EDA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05EAF"/>
    <w:rsid w:val="00007208"/>
    <w:rsid w:val="0001413F"/>
    <w:rsid w:val="00022430"/>
    <w:rsid w:val="000450F0"/>
    <w:rsid w:val="0007290F"/>
    <w:rsid w:val="000758ED"/>
    <w:rsid w:val="000B235E"/>
    <w:rsid w:val="000B6AED"/>
    <w:rsid w:val="000C2A96"/>
    <w:rsid w:val="000C2B98"/>
    <w:rsid w:val="000C44F4"/>
    <w:rsid w:val="000C74E8"/>
    <w:rsid w:val="000D011C"/>
    <w:rsid w:val="000E12E2"/>
    <w:rsid w:val="000E3684"/>
    <w:rsid w:val="000E7947"/>
    <w:rsid w:val="000F472B"/>
    <w:rsid w:val="00100E2F"/>
    <w:rsid w:val="001028DF"/>
    <w:rsid w:val="00120812"/>
    <w:rsid w:val="00126BD5"/>
    <w:rsid w:val="001546A6"/>
    <w:rsid w:val="00156BB0"/>
    <w:rsid w:val="00180BB7"/>
    <w:rsid w:val="0018777C"/>
    <w:rsid w:val="001A7B7A"/>
    <w:rsid w:val="001B0BA1"/>
    <w:rsid w:val="001C6096"/>
    <w:rsid w:val="001D1B37"/>
    <w:rsid w:val="001E4CB0"/>
    <w:rsid w:val="001F0820"/>
    <w:rsid w:val="00201AC2"/>
    <w:rsid w:val="002101DD"/>
    <w:rsid w:val="002269AD"/>
    <w:rsid w:val="00245DA5"/>
    <w:rsid w:val="00251BF9"/>
    <w:rsid w:val="002664FA"/>
    <w:rsid w:val="00285D5B"/>
    <w:rsid w:val="00285D6F"/>
    <w:rsid w:val="00292B9D"/>
    <w:rsid w:val="002B5E9B"/>
    <w:rsid w:val="002C1242"/>
    <w:rsid w:val="002E1DE9"/>
    <w:rsid w:val="002E53A4"/>
    <w:rsid w:val="002F1314"/>
    <w:rsid w:val="002F1910"/>
    <w:rsid w:val="002F6739"/>
    <w:rsid w:val="003039D4"/>
    <w:rsid w:val="00314C3A"/>
    <w:rsid w:val="00314C64"/>
    <w:rsid w:val="00317434"/>
    <w:rsid w:val="0035176B"/>
    <w:rsid w:val="00352E04"/>
    <w:rsid w:val="003572A4"/>
    <w:rsid w:val="00360B2E"/>
    <w:rsid w:val="00381861"/>
    <w:rsid w:val="00392254"/>
    <w:rsid w:val="0039687F"/>
    <w:rsid w:val="003A234C"/>
    <w:rsid w:val="003B1269"/>
    <w:rsid w:val="003B19DC"/>
    <w:rsid w:val="003C7EB2"/>
    <w:rsid w:val="003D71A6"/>
    <w:rsid w:val="00435B7E"/>
    <w:rsid w:val="004379A5"/>
    <w:rsid w:val="00450C34"/>
    <w:rsid w:val="00453C62"/>
    <w:rsid w:val="004612A3"/>
    <w:rsid w:val="004703FD"/>
    <w:rsid w:val="004921A4"/>
    <w:rsid w:val="004B6F02"/>
    <w:rsid w:val="004B7A1E"/>
    <w:rsid w:val="004C197F"/>
    <w:rsid w:val="004C359F"/>
    <w:rsid w:val="004D21CA"/>
    <w:rsid w:val="004D7C22"/>
    <w:rsid w:val="004F64A4"/>
    <w:rsid w:val="00500197"/>
    <w:rsid w:val="00524429"/>
    <w:rsid w:val="00544BA3"/>
    <w:rsid w:val="005569B3"/>
    <w:rsid w:val="00562E62"/>
    <w:rsid w:val="00567860"/>
    <w:rsid w:val="00571D97"/>
    <w:rsid w:val="00575165"/>
    <w:rsid w:val="005805B4"/>
    <w:rsid w:val="00592B22"/>
    <w:rsid w:val="005A67DD"/>
    <w:rsid w:val="005B1432"/>
    <w:rsid w:val="005B42A5"/>
    <w:rsid w:val="005B65ED"/>
    <w:rsid w:val="005B7754"/>
    <w:rsid w:val="005C3937"/>
    <w:rsid w:val="005D3BA1"/>
    <w:rsid w:val="005D3DEE"/>
    <w:rsid w:val="005E1C83"/>
    <w:rsid w:val="00601016"/>
    <w:rsid w:val="00602ABB"/>
    <w:rsid w:val="00635056"/>
    <w:rsid w:val="00637A34"/>
    <w:rsid w:val="0064149B"/>
    <w:rsid w:val="0064721A"/>
    <w:rsid w:val="00656005"/>
    <w:rsid w:val="006647BE"/>
    <w:rsid w:val="00670F8E"/>
    <w:rsid w:val="0067139A"/>
    <w:rsid w:val="00672759"/>
    <w:rsid w:val="0068463B"/>
    <w:rsid w:val="006872EA"/>
    <w:rsid w:val="006873A6"/>
    <w:rsid w:val="006A1FEA"/>
    <w:rsid w:val="006A252E"/>
    <w:rsid w:val="006B1CA7"/>
    <w:rsid w:val="006B2A75"/>
    <w:rsid w:val="006B5810"/>
    <w:rsid w:val="006C0013"/>
    <w:rsid w:val="006C0044"/>
    <w:rsid w:val="006D246C"/>
    <w:rsid w:val="006D387E"/>
    <w:rsid w:val="006F4E12"/>
    <w:rsid w:val="007163D2"/>
    <w:rsid w:val="00732B55"/>
    <w:rsid w:val="00746B23"/>
    <w:rsid w:val="00747813"/>
    <w:rsid w:val="0075061C"/>
    <w:rsid w:val="007550C7"/>
    <w:rsid w:val="00764452"/>
    <w:rsid w:val="00794AC6"/>
    <w:rsid w:val="007963FD"/>
    <w:rsid w:val="007B24FB"/>
    <w:rsid w:val="007B3CB5"/>
    <w:rsid w:val="007B7313"/>
    <w:rsid w:val="007D1719"/>
    <w:rsid w:val="007D5700"/>
    <w:rsid w:val="007E1B81"/>
    <w:rsid w:val="00816FCC"/>
    <w:rsid w:val="0083577E"/>
    <w:rsid w:val="00844DEC"/>
    <w:rsid w:val="008605B8"/>
    <w:rsid w:val="00863C97"/>
    <w:rsid w:val="008648E0"/>
    <w:rsid w:val="00867B94"/>
    <w:rsid w:val="0089186E"/>
    <w:rsid w:val="00895E20"/>
    <w:rsid w:val="008A03E6"/>
    <w:rsid w:val="008A183A"/>
    <w:rsid w:val="008A2618"/>
    <w:rsid w:val="008A35D3"/>
    <w:rsid w:val="008C2636"/>
    <w:rsid w:val="008E7F89"/>
    <w:rsid w:val="009130E5"/>
    <w:rsid w:val="00913676"/>
    <w:rsid w:val="0091419C"/>
    <w:rsid w:val="00914856"/>
    <w:rsid w:val="00921B4F"/>
    <w:rsid w:val="00923754"/>
    <w:rsid w:val="0093111B"/>
    <w:rsid w:val="009457CC"/>
    <w:rsid w:val="0098519F"/>
    <w:rsid w:val="009A32A4"/>
    <w:rsid w:val="009B283B"/>
    <w:rsid w:val="009C6631"/>
    <w:rsid w:val="009D22BF"/>
    <w:rsid w:val="009D4894"/>
    <w:rsid w:val="009E0F62"/>
    <w:rsid w:val="009E7C23"/>
    <w:rsid w:val="00A01EC3"/>
    <w:rsid w:val="00A05EFE"/>
    <w:rsid w:val="00A239DF"/>
    <w:rsid w:val="00A23BFB"/>
    <w:rsid w:val="00A24A55"/>
    <w:rsid w:val="00A52B00"/>
    <w:rsid w:val="00A5798A"/>
    <w:rsid w:val="00A65422"/>
    <w:rsid w:val="00A719C7"/>
    <w:rsid w:val="00AA3734"/>
    <w:rsid w:val="00AB0549"/>
    <w:rsid w:val="00AB1D91"/>
    <w:rsid w:val="00AB49BA"/>
    <w:rsid w:val="00AC1124"/>
    <w:rsid w:val="00AC3814"/>
    <w:rsid w:val="00AE5347"/>
    <w:rsid w:val="00AF03EE"/>
    <w:rsid w:val="00AF04BF"/>
    <w:rsid w:val="00B05D68"/>
    <w:rsid w:val="00B127BC"/>
    <w:rsid w:val="00B27566"/>
    <w:rsid w:val="00B63701"/>
    <w:rsid w:val="00B7078C"/>
    <w:rsid w:val="00B86BB6"/>
    <w:rsid w:val="00BA7A89"/>
    <w:rsid w:val="00BB3DE4"/>
    <w:rsid w:val="00BE0052"/>
    <w:rsid w:val="00BE6FF3"/>
    <w:rsid w:val="00BF009F"/>
    <w:rsid w:val="00C1267D"/>
    <w:rsid w:val="00C17CE2"/>
    <w:rsid w:val="00C23996"/>
    <w:rsid w:val="00C515A9"/>
    <w:rsid w:val="00C601A5"/>
    <w:rsid w:val="00C707FA"/>
    <w:rsid w:val="00C85BA1"/>
    <w:rsid w:val="00CA468D"/>
    <w:rsid w:val="00CB581A"/>
    <w:rsid w:val="00CC741E"/>
    <w:rsid w:val="00CD0BE4"/>
    <w:rsid w:val="00CF41C1"/>
    <w:rsid w:val="00CF4B62"/>
    <w:rsid w:val="00CF7F03"/>
    <w:rsid w:val="00D12CFB"/>
    <w:rsid w:val="00D212B2"/>
    <w:rsid w:val="00D22D55"/>
    <w:rsid w:val="00D24B93"/>
    <w:rsid w:val="00D3095B"/>
    <w:rsid w:val="00D36BA2"/>
    <w:rsid w:val="00D41D75"/>
    <w:rsid w:val="00D53CB7"/>
    <w:rsid w:val="00D569BD"/>
    <w:rsid w:val="00D661C0"/>
    <w:rsid w:val="00D97971"/>
    <w:rsid w:val="00DA3544"/>
    <w:rsid w:val="00DA37D1"/>
    <w:rsid w:val="00DA5394"/>
    <w:rsid w:val="00DA7E0B"/>
    <w:rsid w:val="00DE73B0"/>
    <w:rsid w:val="00DF009D"/>
    <w:rsid w:val="00E069F5"/>
    <w:rsid w:val="00E1052F"/>
    <w:rsid w:val="00E31039"/>
    <w:rsid w:val="00E37248"/>
    <w:rsid w:val="00E443C3"/>
    <w:rsid w:val="00E53EEB"/>
    <w:rsid w:val="00E565AF"/>
    <w:rsid w:val="00E82F1F"/>
    <w:rsid w:val="00E94882"/>
    <w:rsid w:val="00EA7672"/>
    <w:rsid w:val="00EB6913"/>
    <w:rsid w:val="00EC12C2"/>
    <w:rsid w:val="00EC7354"/>
    <w:rsid w:val="00EE01FE"/>
    <w:rsid w:val="00F418AE"/>
    <w:rsid w:val="00F62140"/>
    <w:rsid w:val="00F70824"/>
    <w:rsid w:val="00F82709"/>
    <w:rsid w:val="00F865F6"/>
    <w:rsid w:val="00F868DE"/>
    <w:rsid w:val="00F868FC"/>
    <w:rsid w:val="00F9293D"/>
    <w:rsid w:val="00FB12A9"/>
    <w:rsid w:val="00FB5423"/>
    <w:rsid w:val="00FD34C3"/>
    <w:rsid w:val="00FD3A8B"/>
    <w:rsid w:val="00FF61F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3CCA8"/>
  <w15:docId w15:val="{074A55B9-8B23-4FD1-8AC0-9BA0B3C2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EEB"/>
  </w:style>
  <w:style w:type="paragraph" w:styleId="Nagwek1">
    <w:name w:val="heading 1"/>
    <w:basedOn w:val="Normalny"/>
    <w:next w:val="Normalny"/>
    <w:link w:val="Nagwek1Znak"/>
    <w:qFormat/>
    <w:rsid w:val="00E53E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3E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C74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C74E8"/>
    <w:pPr>
      <w:widowControl w:val="0"/>
      <w:autoSpaceDE w:val="0"/>
      <w:autoSpaceDN w:val="0"/>
      <w:spacing w:after="0" w:line="240" w:lineRule="auto"/>
      <w:ind w:left="108"/>
    </w:pPr>
    <w:rPr>
      <w:rFonts w:ascii="AgendaPl RegularCondensed" w:eastAsia="AgendaPl RegularCondensed" w:hAnsi="AgendaPl RegularCondensed" w:cs="AgendaPl RegularCondensed"/>
    </w:rPr>
  </w:style>
  <w:style w:type="paragraph" w:customStyle="1" w:styleId="0tabelakropkitabele">
    <w:name w:val="0_tabela kropki (tabele)"/>
    <w:basedOn w:val="Normalny"/>
    <w:uiPriority w:val="99"/>
    <w:rsid w:val="000C74E8"/>
    <w:pPr>
      <w:widowControl w:val="0"/>
      <w:suppressAutoHyphens/>
      <w:autoSpaceDE w:val="0"/>
      <w:autoSpaceDN w:val="0"/>
      <w:adjustRightInd w:val="0"/>
      <w:spacing w:after="0" w:line="260" w:lineRule="atLeast"/>
      <w:ind w:left="113" w:hanging="113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4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4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4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4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4E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53EEB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3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tabelatabele">
    <w:name w:val="0_tabela (tabele)"/>
    <w:basedOn w:val="Normalny"/>
    <w:uiPriority w:val="99"/>
    <w:rsid w:val="00E53EEB"/>
    <w:pPr>
      <w:widowControl w:val="0"/>
      <w:suppressAutoHyphens/>
      <w:autoSpaceDE w:val="0"/>
      <w:autoSpaceDN w:val="0"/>
      <w:adjustRightInd w:val="0"/>
      <w:spacing w:after="0" w:line="260" w:lineRule="atLeast"/>
    </w:pPr>
    <w:rPr>
      <w:rFonts w:ascii="Arial Narrow" w:eastAsia="Times New Roman" w:hAnsi="Arial Narrow" w:cs="Arial Narrow"/>
      <w:color w:val="000000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53EEB"/>
    <w:rPr>
      <w:i/>
      <w:iCs/>
      <w:color w:val="808080" w:themeColor="text1" w:themeTint="7F"/>
    </w:rPr>
  </w:style>
  <w:style w:type="paragraph" w:styleId="NormalnyWeb">
    <w:name w:val="Normal (Web)"/>
    <w:basedOn w:val="Normalny"/>
    <w:semiHidden/>
    <w:rsid w:val="00E53EEB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pl-PL"/>
    </w:rPr>
  </w:style>
  <w:style w:type="character" w:customStyle="1" w:styleId="0AgendaBoldCondensed">
    <w:name w:val="0_Agenda_BoldCondensed"/>
    <w:uiPriority w:val="99"/>
    <w:rsid w:val="00E53EEB"/>
    <w:rPr>
      <w:b/>
      <w:bCs w:val="0"/>
    </w:rPr>
  </w:style>
  <w:style w:type="character" w:styleId="Pogrubienie">
    <w:name w:val="Strong"/>
    <w:uiPriority w:val="22"/>
    <w:qFormat/>
    <w:rsid w:val="00C6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77380-D045-4E6D-82F5-AEC7B623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3570</Words>
  <Characters>21425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Piotr Strzelczyk</cp:lastModifiedBy>
  <cp:revision>2</cp:revision>
  <dcterms:created xsi:type="dcterms:W3CDTF">2022-08-30T08:45:00Z</dcterms:created>
  <dcterms:modified xsi:type="dcterms:W3CDTF">2022-08-30T08:45:00Z</dcterms:modified>
</cp:coreProperties>
</file>